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3AB8" w:rsidRPr="00A75CC4" w:rsidRDefault="00A75CC4" w:rsidP="00A75CC4">
      <w:pPr>
        <w:pStyle w:val="a5"/>
        <w:spacing w:after="240"/>
        <w:rPr>
          <w:noProof w:val="0"/>
          <w:sz w:val="24"/>
          <w:lang w:eastAsia="zh-CN"/>
        </w:rPr>
      </w:pPr>
      <w:bookmarkStart w:id="0" w:name="_Toc193024528"/>
      <w:r w:rsidRPr="004006F2">
        <w:rPr>
          <w:noProof w:val="0"/>
          <w:sz w:val="24"/>
          <w:lang w:eastAsia="zh-CN"/>
        </w:rPr>
        <w:t>3GPP TSG-RAN WG2 Meeting #11</w:t>
      </w:r>
      <w:r w:rsidR="00E06824">
        <w:rPr>
          <w:noProof w:val="0"/>
          <w:sz w:val="24"/>
          <w:lang w:eastAsia="zh-CN"/>
        </w:rPr>
        <w:t>6</w:t>
      </w:r>
      <w:r>
        <w:rPr>
          <w:noProof w:val="0"/>
          <w:sz w:val="24"/>
          <w:lang w:eastAsia="zh-CN"/>
        </w:rPr>
        <w:t xml:space="preserve"> </w:t>
      </w:r>
      <w:r w:rsidRPr="004006F2">
        <w:rPr>
          <w:noProof w:val="0"/>
          <w:sz w:val="24"/>
          <w:lang w:eastAsia="zh-CN"/>
        </w:rPr>
        <w:t>electronic</w:t>
      </w:r>
      <w:r w:rsidRPr="004006F2">
        <w:rPr>
          <w:noProof w:val="0"/>
          <w:sz w:val="24"/>
          <w:lang w:eastAsia="zh-CN"/>
        </w:rPr>
        <w:tab/>
      </w:r>
      <w:r w:rsidRPr="004006F2">
        <w:rPr>
          <w:rFonts w:hint="eastAsia"/>
          <w:noProof w:val="0"/>
          <w:sz w:val="24"/>
          <w:lang w:eastAsia="zh-CN"/>
        </w:rPr>
        <w:t xml:space="preserve">                         </w:t>
      </w:r>
      <w:r>
        <w:rPr>
          <w:rFonts w:hint="eastAsia"/>
          <w:noProof w:val="0"/>
          <w:sz w:val="24"/>
          <w:lang w:eastAsia="zh-CN"/>
        </w:rPr>
        <w:t xml:space="preserve">         </w:t>
      </w:r>
      <w:r>
        <w:rPr>
          <w:noProof w:val="0"/>
          <w:sz w:val="24"/>
          <w:lang w:eastAsia="zh-CN"/>
        </w:rPr>
        <w:t xml:space="preserve">       </w:t>
      </w:r>
      <w:r>
        <w:rPr>
          <w:rFonts w:hint="eastAsia"/>
          <w:noProof w:val="0"/>
          <w:sz w:val="24"/>
          <w:lang w:eastAsia="zh-CN"/>
        </w:rPr>
        <w:t xml:space="preserve"> </w:t>
      </w:r>
      <w:r w:rsidR="001C2B72" w:rsidRPr="001C2B72">
        <w:rPr>
          <w:noProof w:val="0"/>
          <w:sz w:val="24"/>
          <w:lang w:eastAsia="zh-CN"/>
        </w:rPr>
        <w:t>R2-2111048</w:t>
      </w:r>
      <w:r w:rsidRPr="004006F2">
        <w:rPr>
          <w:noProof w:val="0"/>
          <w:sz w:val="24"/>
          <w:lang w:eastAsia="zh-CN"/>
        </w:rPr>
        <w:br/>
        <w:t xml:space="preserve">Online, </w:t>
      </w:r>
      <w:r w:rsidR="00E06824">
        <w:rPr>
          <w:rFonts w:hint="eastAsia"/>
          <w:noProof w:val="0"/>
          <w:sz w:val="24"/>
          <w:lang w:eastAsia="zh-CN"/>
        </w:rPr>
        <w:t>November</w:t>
      </w:r>
      <w:r w:rsidR="00E06824">
        <w:rPr>
          <w:noProof w:val="0"/>
          <w:sz w:val="24"/>
          <w:lang w:eastAsia="zh-CN"/>
        </w:rPr>
        <w:t xml:space="preserve"> </w:t>
      </w:r>
      <w:r>
        <w:rPr>
          <w:noProof w:val="0"/>
          <w:sz w:val="24"/>
          <w:lang w:eastAsia="zh-CN"/>
        </w:rPr>
        <w:t>1</w:t>
      </w:r>
      <w:r w:rsidRPr="004006F2">
        <w:rPr>
          <w:noProof w:val="0"/>
          <w:sz w:val="24"/>
          <w:lang w:eastAsia="zh-CN"/>
        </w:rPr>
        <w:t xml:space="preserve"> – </w:t>
      </w:r>
      <w:r w:rsidR="00E06824">
        <w:rPr>
          <w:rFonts w:hint="eastAsia"/>
          <w:noProof w:val="0"/>
          <w:sz w:val="24"/>
          <w:lang w:eastAsia="zh-CN"/>
        </w:rPr>
        <w:t>November</w:t>
      </w:r>
      <w:r w:rsidRPr="004006F2">
        <w:rPr>
          <w:noProof w:val="0"/>
          <w:sz w:val="24"/>
          <w:lang w:eastAsia="zh-CN"/>
        </w:rPr>
        <w:t xml:space="preserve"> </w:t>
      </w:r>
      <w:r w:rsidR="00E06824">
        <w:rPr>
          <w:noProof w:val="0"/>
          <w:sz w:val="24"/>
          <w:lang w:eastAsia="zh-CN"/>
        </w:rPr>
        <w:t>12</w:t>
      </w:r>
      <w:r w:rsidRPr="004006F2">
        <w:rPr>
          <w:noProof w:val="0"/>
          <w:sz w:val="24"/>
          <w:lang w:eastAsia="zh-CN"/>
        </w:rPr>
        <w:t>, 2021</w:t>
      </w:r>
    </w:p>
    <w:p w:rsidR="00285902" w:rsidRPr="00F22BFE" w:rsidRDefault="00285902" w:rsidP="00D71370">
      <w:pPr>
        <w:pStyle w:val="3GPPHeader"/>
        <w:spacing w:line="276" w:lineRule="auto"/>
        <w:rPr>
          <w:rFonts w:eastAsiaTheme="minorEastAsia"/>
        </w:rPr>
      </w:pPr>
      <w:r w:rsidRPr="003F6D2B">
        <w:t>Agenda Item:</w:t>
      </w:r>
      <w:r w:rsidRPr="003F6D2B">
        <w:tab/>
      </w:r>
      <w:r w:rsidR="002C4BBE">
        <w:rPr>
          <w:noProof/>
        </w:rPr>
        <w:t>8.1.2.1</w:t>
      </w:r>
      <w:r w:rsidR="002C4BBE">
        <w:rPr>
          <w:noProof/>
        </w:rPr>
        <w:tab/>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1959A3">
        <w:rPr>
          <w:rFonts w:hint="eastAsia"/>
        </w:rPr>
        <w:t>，</w:t>
      </w:r>
      <w:r w:rsidR="001959A3" w:rsidRPr="001959A3">
        <w:t xml:space="preserve">CBN, QC, Huawei, </w:t>
      </w:r>
      <w:r w:rsidR="000B79E5" w:rsidRPr="000B79E5">
        <w:t>HiSilicon</w:t>
      </w:r>
      <w:r w:rsidR="000B79E5">
        <w:rPr>
          <w:rFonts w:eastAsiaTheme="minorEastAsia" w:hint="eastAsia"/>
        </w:rPr>
        <w:t>,</w:t>
      </w:r>
      <w:r w:rsidR="000B79E5" w:rsidRPr="000B79E5">
        <w:t xml:space="preserve"> </w:t>
      </w:r>
      <w:r w:rsidR="001959A3" w:rsidRPr="001959A3">
        <w:t>CATT, ZTE, OPPO, Xiaomi, Lenovo,</w:t>
      </w:r>
      <w:r w:rsidR="006E3B9F" w:rsidRPr="006E3B9F">
        <w:t xml:space="preserve"> </w:t>
      </w:r>
      <w:r w:rsidR="006E3B9F" w:rsidRPr="00E14330">
        <w:t>Motorola Mobility</w:t>
      </w:r>
      <w:r w:rsidR="006E3B9F">
        <w:rPr>
          <w:rFonts w:eastAsiaTheme="minorEastAsia" w:hint="eastAsia"/>
        </w:rPr>
        <w:t>,</w:t>
      </w:r>
      <w:r w:rsidR="001959A3" w:rsidRPr="001959A3">
        <w:t xml:space="preserve"> TCL, Sharp</w:t>
      </w:r>
      <w:r w:rsidR="00501B37" w:rsidRPr="00FE32A3">
        <w:tab/>
      </w:r>
    </w:p>
    <w:p w:rsidR="009E2AE5" w:rsidRPr="001C2B72" w:rsidRDefault="00285902" w:rsidP="00D71370">
      <w:pPr>
        <w:pStyle w:val="3GPPHeader"/>
        <w:spacing w:line="276" w:lineRule="auto"/>
        <w:rPr>
          <w:rFonts w:eastAsiaTheme="minorEastAsia"/>
          <w:lang w:val="en-US"/>
        </w:rPr>
      </w:pPr>
      <w:r w:rsidRPr="003F6D2B">
        <w:t xml:space="preserve">Title:  </w:t>
      </w:r>
      <w:r w:rsidRPr="003F6D2B">
        <w:tab/>
      </w:r>
      <w:r w:rsidR="001C2B72">
        <w:rPr>
          <w:rFonts w:eastAsiaTheme="minorEastAsia" w:hint="eastAsia"/>
        </w:rPr>
        <w:t>Way F</w:t>
      </w:r>
      <w:r w:rsidR="00571913">
        <w:rPr>
          <w:rFonts w:eastAsiaTheme="minorEastAsia" w:hint="eastAsia"/>
        </w:rPr>
        <w:t>orward</w:t>
      </w:r>
      <w:r w:rsidR="00741E62">
        <w:rPr>
          <w:rFonts w:eastAsiaTheme="minorEastAsia" w:hint="eastAsia"/>
        </w:rPr>
        <w:t xml:space="preserve"> on PDCP Status Report</w:t>
      </w:r>
    </w:p>
    <w:p w:rsidR="0063783D" w:rsidRPr="0074338D" w:rsidRDefault="0063783D" w:rsidP="0063783D">
      <w:pPr>
        <w:rPr>
          <w:rFonts w:ascii="Arial" w:hAnsi="Arial"/>
          <w:b/>
          <w:sz w:val="24"/>
          <w:lang w:eastAsia="zh-CN"/>
        </w:rPr>
      </w:pPr>
      <w:r w:rsidRPr="0074338D">
        <w:rPr>
          <w:rFonts w:ascii="Arial" w:hAnsi="Arial"/>
          <w:b/>
          <w:sz w:val="24"/>
          <w:lang w:eastAsia="zh-CN"/>
        </w:rPr>
        <w:t>WID/SID:</w:t>
      </w:r>
      <w:r w:rsidRPr="0074338D">
        <w:rPr>
          <w:rFonts w:ascii="Arial" w:hAnsi="Arial"/>
          <w:b/>
          <w:sz w:val="24"/>
          <w:lang w:eastAsia="zh-CN"/>
        </w:rPr>
        <w:tab/>
      </w:r>
      <w:r w:rsidRPr="0074338D">
        <w:rPr>
          <w:rFonts w:ascii="Arial" w:hAnsi="Arial" w:hint="eastAsia"/>
          <w:b/>
          <w:sz w:val="24"/>
          <w:lang w:eastAsia="zh-CN"/>
        </w:rPr>
        <w:t xml:space="preserve">         </w:t>
      </w:r>
      <w:r w:rsidR="00745928" w:rsidRPr="00745928">
        <w:rPr>
          <w:rFonts w:ascii="Arial" w:hAnsi="Arial"/>
          <w:b/>
          <w:sz w:val="24"/>
          <w:lang w:eastAsia="zh-CN"/>
        </w:rPr>
        <w:t>NR_</w:t>
      </w:r>
      <w:r w:rsidR="00364B19">
        <w:rPr>
          <w:rFonts w:ascii="Arial" w:hAnsi="Arial" w:hint="eastAsia"/>
          <w:b/>
          <w:sz w:val="24"/>
          <w:lang w:eastAsia="zh-CN"/>
        </w:rPr>
        <w:t>MBS</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AF7ECE" w:rsidRDefault="00A75CC4" w:rsidP="00E768F3">
      <w:pPr>
        <w:jc w:val="both"/>
        <w:rPr>
          <w:lang w:val="en-US" w:eastAsia="zh-CN"/>
        </w:rPr>
      </w:pPr>
      <w:r>
        <w:rPr>
          <w:rFonts w:cs="Arial" w:hint="eastAsia"/>
          <w:lang w:eastAsia="zh-CN"/>
        </w:rPr>
        <w:t>In</w:t>
      </w:r>
      <w:r>
        <w:rPr>
          <w:rFonts w:cs="Arial"/>
          <w:lang w:eastAsia="zh-CN"/>
        </w:rPr>
        <w:t xml:space="preserve"> </w:t>
      </w:r>
      <w:r>
        <w:rPr>
          <w:rFonts w:cs="Arial" w:hint="eastAsia"/>
          <w:lang w:eastAsia="zh-CN"/>
        </w:rPr>
        <w:t>the</w:t>
      </w:r>
      <w:r>
        <w:rPr>
          <w:rFonts w:cs="Arial"/>
          <w:lang w:eastAsia="zh-CN"/>
        </w:rPr>
        <w:t xml:space="preserve"> RAN2#11</w:t>
      </w:r>
      <w:r w:rsidR="00E06824">
        <w:rPr>
          <w:rFonts w:cs="Arial"/>
          <w:lang w:eastAsia="zh-CN"/>
        </w:rPr>
        <w:t>5</w:t>
      </w:r>
      <w:r>
        <w:rPr>
          <w:rFonts w:cs="Arial"/>
          <w:lang w:eastAsia="zh-CN"/>
        </w:rPr>
        <w:t>-e meeting,</w:t>
      </w:r>
      <w:r w:rsidR="004646C8">
        <w:rPr>
          <w:rFonts w:cs="Arial"/>
          <w:lang w:eastAsia="zh-CN"/>
        </w:rPr>
        <w:t xml:space="preserve"> </w:t>
      </w:r>
      <w:r w:rsidR="004646C8">
        <w:rPr>
          <w:rFonts w:cs="Arial" w:hint="eastAsia"/>
          <w:lang w:eastAsia="zh-CN"/>
        </w:rPr>
        <w:t>MBS</w:t>
      </w:r>
      <w:r w:rsidR="004646C8">
        <w:rPr>
          <w:rFonts w:cs="Arial"/>
          <w:lang w:eastAsia="zh-CN"/>
        </w:rPr>
        <w:t xml:space="preserve"> </w:t>
      </w:r>
      <w:r w:rsidR="004646C8">
        <w:rPr>
          <w:rFonts w:cs="Arial" w:hint="eastAsia"/>
          <w:lang w:eastAsia="zh-CN"/>
        </w:rPr>
        <w:t>UP</w:t>
      </w:r>
      <w:r w:rsidR="004646C8">
        <w:rPr>
          <w:rFonts w:cs="Arial"/>
          <w:lang w:eastAsia="zh-CN"/>
        </w:rPr>
        <w:t xml:space="preserve"> </w:t>
      </w:r>
      <w:r w:rsidR="004646C8">
        <w:rPr>
          <w:rFonts w:cs="Arial" w:hint="eastAsia"/>
          <w:lang w:eastAsia="zh-CN"/>
        </w:rPr>
        <w:t>design</w:t>
      </w:r>
      <w:r w:rsidR="004646C8">
        <w:rPr>
          <w:rFonts w:cs="Arial"/>
          <w:lang w:eastAsia="zh-CN"/>
        </w:rPr>
        <w:t xml:space="preserve"> </w:t>
      </w:r>
      <w:r w:rsidR="004646C8">
        <w:rPr>
          <w:rFonts w:cs="Arial" w:hint="eastAsia"/>
          <w:lang w:eastAsia="zh-CN"/>
        </w:rPr>
        <w:t>including</w:t>
      </w:r>
      <w:r w:rsidR="004646C8">
        <w:rPr>
          <w:rFonts w:cs="Arial"/>
          <w:lang w:eastAsia="zh-CN"/>
        </w:rPr>
        <w:t xml:space="preserve"> </w:t>
      </w:r>
      <w:r w:rsidR="004646C8">
        <w:rPr>
          <w:rFonts w:cs="Arial" w:hint="eastAsia"/>
          <w:lang w:eastAsia="zh-CN"/>
        </w:rPr>
        <w:t>PTP/PTM</w:t>
      </w:r>
      <w:r w:rsidR="004646C8">
        <w:rPr>
          <w:rFonts w:cs="Arial"/>
          <w:lang w:eastAsia="zh-CN"/>
        </w:rPr>
        <w:t xml:space="preserve"> </w:t>
      </w:r>
      <w:r w:rsidR="004646C8">
        <w:rPr>
          <w:rFonts w:cs="Arial" w:hint="eastAsia"/>
          <w:lang w:eastAsia="zh-CN"/>
        </w:rPr>
        <w:t>switch</w:t>
      </w:r>
      <w:r w:rsidR="004646C8">
        <w:rPr>
          <w:rFonts w:cs="Arial"/>
          <w:lang w:eastAsia="zh-CN"/>
        </w:rPr>
        <w:t xml:space="preserve"> and related service continuity issues</w:t>
      </w:r>
      <w:r w:rsidR="005A3616">
        <w:rPr>
          <w:rFonts w:cs="Arial" w:hint="eastAsia"/>
          <w:lang w:eastAsia="zh-CN"/>
        </w:rPr>
        <w:t xml:space="preserve"> </w:t>
      </w:r>
      <w:r w:rsidR="00731F7A">
        <w:rPr>
          <w:rFonts w:cs="Arial" w:hint="eastAsia"/>
          <w:lang w:eastAsia="zh-CN"/>
        </w:rPr>
        <w:t>have been</w:t>
      </w:r>
      <w:r w:rsidR="005A3616">
        <w:rPr>
          <w:rFonts w:cs="Arial" w:hint="eastAsia"/>
          <w:lang w:eastAsia="zh-CN"/>
        </w:rPr>
        <w:t xml:space="preserve"> discussed</w:t>
      </w:r>
      <w:r w:rsidR="004646C8">
        <w:rPr>
          <w:rFonts w:cs="Arial"/>
          <w:lang w:eastAsia="zh-CN"/>
        </w:rPr>
        <w:t xml:space="preserve"> and </w:t>
      </w:r>
      <w:r w:rsidR="003648C6">
        <w:rPr>
          <w:rFonts w:cs="Arial" w:hint="eastAsia"/>
          <w:lang w:eastAsia="zh-CN"/>
        </w:rPr>
        <w:t>some</w:t>
      </w:r>
      <w:r>
        <w:rPr>
          <w:rFonts w:cs="Arial"/>
          <w:lang w:eastAsia="zh-CN"/>
        </w:rPr>
        <w:t xml:space="preserve"> agreements </w:t>
      </w:r>
      <w:r w:rsidR="003648C6">
        <w:rPr>
          <w:rFonts w:cs="Arial" w:hint="eastAsia"/>
          <w:lang w:eastAsia="zh-CN"/>
        </w:rPr>
        <w:t xml:space="preserve">were </w:t>
      </w:r>
      <w:r w:rsidR="00FB1323">
        <w:rPr>
          <w:rFonts w:cs="Arial"/>
          <w:lang w:eastAsia="zh-CN"/>
        </w:rPr>
        <w:t>made</w:t>
      </w:r>
      <w:r w:rsidR="003648C6">
        <w:rPr>
          <w:rFonts w:cs="Arial" w:hint="eastAsia"/>
          <w:lang w:eastAsia="zh-CN"/>
        </w:rPr>
        <w:t xml:space="preserve">. There are still several FFSs related to </w:t>
      </w:r>
      <w:r w:rsidR="003648C6" w:rsidRPr="006563BD">
        <w:rPr>
          <w:lang w:val="en-US"/>
        </w:rPr>
        <w:t>PDCP S</w:t>
      </w:r>
      <w:r w:rsidR="00CC4DA3">
        <w:rPr>
          <w:rFonts w:hint="eastAsia"/>
          <w:lang w:val="en-US" w:eastAsia="zh-CN"/>
        </w:rPr>
        <w:t xml:space="preserve">tatus </w:t>
      </w:r>
      <w:r w:rsidR="003648C6" w:rsidRPr="006563BD">
        <w:rPr>
          <w:lang w:val="en-US"/>
        </w:rPr>
        <w:t>R</w:t>
      </w:r>
      <w:r w:rsidR="00CC4DA3">
        <w:rPr>
          <w:rFonts w:hint="eastAsia"/>
          <w:lang w:val="en-US" w:eastAsia="zh-CN"/>
        </w:rPr>
        <w:t>eport (PDCP SR)</w:t>
      </w:r>
      <w:r w:rsidR="003648C6" w:rsidRPr="006563BD">
        <w:rPr>
          <w:lang w:val="en-US"/>
        </w:rPr>
        <w:t xml:space="preserve"> can be triggered </w:t>
      </w:r>
      <w:r w:rsidR="003648C6">
        <w:rPr>
          <w:lang w:val="en-US"/>
        </w:rPr>
        <w:t>due to</w:t>
      </w:r>
      <w:r w:rsidR="003648C6" w:rsidRPr="006563BD">
        <w:rPr>
          <w:lang w:val="en-US"/>
        </w:rPr>
        <w:t xml:space="preserve"> bearer type change</w:t>
      </w:r>
      <w:r w:rsidR="003648C6">
        <w:rPr>
          <w:rFonts w:hint="eastAsia"/>
          <w:lang w:val="en-US" w:eastAsia="zh-CN"/>
        </w:rPr>
        <w:t>, as follows:</w:t>
      </w:r>
    </w:p>
    <w:tbl>
      <w:tblPr>
        <w:tblStyle w:val="af1"/>
        <w:tblW w:w="0" w:type="auto"/>
        <w:tblLook w:val="04A0"/>
      </w:tblPr>
      <w:tblGrid>
        <w:gridCol w:w="9857"/>
      </w:tblGrid>
      <w:tr w:rsidR="003648C6" w:rsidTr="003648C6">
        <w:tc>
          <w:tcPr>
            <w:tcW w:w="9857" w:type="dxa"/>
          </w:tcPr>
          <w:p w:rsidR="003648C6" w:rsidRPr="003E2AAE" w:rsidRDefault="003648C6" w:rsidP="003648C6">
            <w:pPr>
              <w:pStyle w:val="af8"/>
              <w:numPr>
                <w:ilvl w:val="0"/>
                <w:numId w:val="28"/>
              </w:numPr>
              <w:jc w:val="both"/>
              <w:rPr>
                <w:rFonts w:ascii="Arial" w:eastAsiaTheme="minorEastAsia" w:hAnsi="Arial" w:cs="Arial"/>
                <w:b/>
                <w:sz w:val="18"/>
                <w:lang w:eastAsia="zh-CN"/>
              </w:rPr>
            </w:pPr>
            <w:r w:rsidRPr="003E2AAE">
              <w:rPr>
                <w:rFonts w:ascii="Arial" w:eastAsia="Helvetica" w:hAnsi="Arial" w:cs="Arial"/>
                <w:b/>
                <w:sz w:val="18"/>
                <w:lang w:eastAsia="zh-CN"/>
              </w:rPr>
              <w:t>FFS whether PDCP SR can be triggered due to bearer type change in RRC signaling and FFS how to tiger PDCP SR if need.</w:t>
            </w:r>
          </w:p>
          <w:p w:rsidR="003648C6" w:rsidRPr="003E2AAE" w:rsidRDefault="003648C6" w:rsidP="003648C6">
            <w:pPr>
              <w:pStyle w:val="af8"/>
              <w:numPr>
                <w:ilvl w:val="0"/>
                <w:numId w:val="28"/>
              </w:numPr>
              <w:jc w:val="both"/>
              <w:rPr>
                <w:rFonts w:ascii="Arial" w:eastAsia="Helvetica" w:hAnsi="Arial" w:cs="Arial"/>
                <w:b/>
                <w:sz w:val="18"/>
                <w:lang w:eastAsia="zh-CN"/>
              </w:rPr>
            </w:pPr>
            <w:r w:rsidRPr="003E2AAE">
              <w:rPr>
                <w:rFonts w:ascii="Arial" w:eastAsia="Helvetica" w:hAnsi="Arial" w:cs="Arial"/>
                <w:b/>
                <w:sz w:val="18"/>
                <w:lang w:eastAsia="zh-CN"/>
              </w:rPr>
              <w:t xml:space="preserve">In RRC </w:t>
            </w:r>
            <w:r w:rsidR="003E2AAE" w:rsidRPr="003E2AAE">
              <w:rPr>
                <w:rFonts w:ascii="Arial" w:eastAsia="Helvetica" w:hAnsi="Arial" w:cs="Arial"/>
                <w:b/>
                <w:sz w:val="18"/>
                <w:lang w:eastAsia="zh-CN"/>
              </w:rPr>
              <w:t>signaling</w:t>
            </w:r>
            <w:r w:rsidRPr="003E2AAE">
              <w:rPr>
                <w:rFonts w:ascii="Arial" w:eastAsia="Helvetica" w:hAnsi="Arial" w:cs="Arial"/>
                <w:b/>
                <w:sz w:val="18"/>
                <w:lang w:eastAsia="zh-CN"/>
              </w:rPr>
              <w:t>, Support DL only UM RLC configuration for PTM, both DL and UL AM RLC configuration for PTP, DL only UM RLC configuration for PTP, FFS both DL and UL UM RLC configuration for PTP.</w:t>
            </w:r>
          </w:p>
          <w:p w:rsidR="003648C6" w:rsidRPr="003648C6" w:rsidRDefault="003648C6" w:rsidP="003648C6">
            <w:pPr>
              <w:pStyle w:val="af8"/>
              <w:numPr>
                <w:ilvl w:val="0"/>
                <w:numId w:val="28"/>
              </w:numPr>
              <w:jc w:val="both"/>
              <w:rPr>
                <w:rFonts w:eastAsiaTheme="minorEastAsia" w:cs="Arial"/>
                <w:lang w:eastAsia="zh-CN"/>
              </w:rPr>
            </w:pPr>
            <w:r w:rsidRPr="003E2AAE">
              <w:rPr>
                <w:rFonts w:ascii="Arial" w:eastAsiaTheme="minorEastAsia" w:hAnsi="Arial" w:cs="Arial"/>
                <w:b/>
                <w:sz w:val="18"/>
                <w:lang w:eastAsia="zh-CN"/>
              </w:rPr>
              <w:t>FFS whether PDCP SR can be triggered due to bearer type change in RRC signaling and FFS how to t</w:t>
            </w:r>
            <w:r w:rsidR="00987FFA">
              <w:rPr>
                <w:rFonts w:ascii="Arial" w:eastAsiaTheme="minorEastAsia" w:hAnsi="Arial" w:cs="Arial"/>
                <w:b/>
                <w:sz w:val="18"/>
                <w:lang w:eastAsia="zh-CN"/>
              </w:rPr>
              <w:t>r</w:t>
            </w:r>
            <w:r w:rsidRPr="003E2AAE">
              <w:rPr>
                <w:rFonts w:ascii="Arial" w:eastAsiaTheme="minorEastAsia" w:hAnsi="Arial" w:cs="Arial"/>
                <w:b/>
                <w:sz w:val="18"/>
                <w:lang w:eastAsia="zh-CN"/>
              </w:rPr>
              <w:t>i</w:t>
            </w:r>
            <w:r w:rsidR="00987FFA">
              <w:rPr>
                <w:rFonts w:ascii="Arial" w:eastAsiaTheme="minorEastAsia" w:hAnsi="Arial" w:cs="Arial"/>
                <w:b/>
                <w:sz w:val="18"/>
                <w:lang w:eastAsia="zh-CN"/>
              </w:rPr>
              <w:t>g</w:t>
            </w:r>
            <w:r w:rsidRPr="003E2AAE">
              <w:rPr>
                <w:rFonts w:ascii="Arial" w:eastAsiaTheme="minorEastAsia" w:hAnsi="Arial" w:cs="Arial"/>
                <w:b/>
                <w:sz w:val="18"/>
                <w:lang w:eastAsia="zh-CN"/>
              </w:rPr>
              <w:t>ger PDCP SR if need.</w:t>
            </w:r>
          </w:p>
        </w:tc>
      </w:tr>
    </w:tbl>
    <w:p w:rsidR="00896C36" w:rsidRDefault="00CB194E" w:rsidP="00E768F3">
      <w:pPr>
        <w:jc w:val="both"/>
        <w:rPr>
          <w:rFonts w:cs="Arial"/>
          <w:lang w:eastAsia="zh-CN"/>
        </w:rPr>
      </w:pPr>
      <w:r>
        <w:rPr>
          <w:rFonts w:cs="Arial" w:hint="eastAsia"/>
          <w:lang w:eastAsia="zh-CN"/>
        </w:rPr>
        <w:t xml:space="preserve">A subsequent </w:t>
      </w:r>
      <w:r>
        <w:rPr>
          <w:rFonts w:cs="Arial"/>
          <w:lang w:eastAsia="zh-CN"/>
        </w:rPr>
        <w:t>email</w:t>
      </w:r>
      <w:r>
        <w:rPr>
          <w:rFonts w:cs="Arial" w:hint="eastAsia"/>
          <w:lang w:eastAsia="zh-CN"/>
        </w:rPr>
        <w:t xml:space="preserve"> discussion related to the remaining UP issue is carrier out</w:t>
      </w:r>
      <w:r w:rsidR="000D5C3E">
        <w:rPr>
          <w:rFonts w:cs="Arial" w:hint="eastAsia"/>
          <w:lang w:eastAsia="zh-CN"/>
        </w:rPr>
        <w:t>, but there</w:t>
      </w:r>
      <w:r w:rsidR="000644CD">
        <w:rPr>
          <w:rFonts w:cs="Arial" w:hint="eastAsia"/>
          <w:lang w:eastAsia="zh-CN"/>
        </w:rPr>
        <w:t xml:space="preserve"> are</w:t>
      </w:r>
      <w:r w:rsidR="000D5C3E">
        <w:rPr>
          <w:rFonts w:cs="Arial" w:hint="eastAsia"/>
          <w:lang w:eastAsia="zh-CN"/>
        </w:rPr>
        <w:t xml:space="preserve"> still</w:t>
      </w:r>
      <w:r w:rsidR="000644CD">
        <w:rPr>
          <w:rFonts w:cs="Arial" w:hint="eastAsia"/>
          <w:lang w:eastAsia="zh-CN"/>
        </w:rPr>
        <w:t xml:space="preserve"> divergent view</w:t>
      </w:r>
      <w:r w:rsidR="000D5C3E">
        <w:rPr>
          <w:rFonts w:cs="Arial" w:hint="eastAsia"/>
          <w:lang w:eastAsia="zh-CN"/>
        </w:rPr>
        <w:t xml:space="preserve">s </w:t>
      </w:r>
      <w:r w:rsidR="000644CD">
        <w:rPr>
          <w:rFonts w:cs="Arial" w:hint="eastAsia"/>
          <w:lang w:eastAsia="zh-CN"/>
        </w:rPr>
        <w:t xml:space="preserve">on above issues </w:t>
      </w:r>
      <w:r w:rsidR="000D5C3E">
        <w:rPr>
          <w:rFonts w:cs="Arial" w:hint="eastAsia"/>
          <w:lang w:eastAsia="zh-CN"/>
        </w:rPr>
        <w:t xml:space="preserve">which seem it is difficult to reach a consensus regarding on </w:t>
      </w:r>
      <w:r w:rsidR="000644CD">
        <w:rPr>
          <w:rFonts w:cs="Arial" w:hint="eastAsia"/>
          <w:lang w:eastAsia="zh-CN"/>
        </w:rPr>
        <w:t>the</w:t>
      </w:r>
      <w:r w:rsidR="000D5C3E">
        <w:rPr>
          <w:rFonts w:cs="Arial" w:hint="eastAsia"/>
          <w:lang w:eastAsia="zh-CN"/>
        </w:rPr>
        <w:t xml:space="preserve"> issues</w:t>
      </w:r>
      <w:r w:rsidR="000644CD">
        <w:rPr>
          <w:rFonts w:cs="Arial" w:hint="eastAsia"/>
          <w:lang w:eastAsia="zh-CN"/>
        </w:rPr>
        <w:t xml:space="preserve"> related to</w:t>
      </w:r>
      <w:r w:rsidR="000D5C3E">
        <w:rPr>
          <w:rFonts w:cs="Arial" w:hint="eastAsia"/>
          <w:lang w:eastAsia="zh-CN"/>
        </w:rPr>
        <w:t xml:space="preserve"> PDCP</w:t>
      </w:r>
      <w:r w:rsidR="000D5C3E">
        <w:rPr>
          <w:rFonts w:cs="Arial"/>
          <w:lang w:eastAsia="zh-CN"/>
        </w:rPr>
        <w:t xml:space="preserve"> </w:t>
      </w:r>
      <w:r w:rsidR="000D5C3E">
        <w:rPr>
          <w:rFonts w:cs="Arial" w:hint="eastAsia"/>
          <w:lang w:eastAsia="zh-CN"/>
        </w:rPr>
        <w:t>SR</w:t>
      </w:r>
      <w:r w:rsidR="000D5C3E">
        <w:rPr>
          <w:rFonts w:cs="Arial"/>
          <w:lang w:eastAsia="zh-CN"/>
        </w:rPr>
        <w:t xml:space="preserve"> </w:t>
      </w:r>
      <w:r w:rsidR="000D5C3E">
        <w:rPr>
          <w:rFonts w:cs="Arial" w:hint="eastAsia"/>
          <w:lang w:eastAsia="zh-CN"/>
        </w:rPr>
        <w:t xml:space="preserve">design. </w:t>
      </w:r>
      <w:r w:rsidR="00CC4DA3">
        <w:rPr>
          <w:rFonts w:cs="Arial" w:hint="eastAsia"/>
          <w:lang w:eastAsia="zh-CN"/>
        </w:rPr>
        <w:t xml:space="preserve">Considering the discussion on </w:t>
      </w:r>
      <w:r w:rsidR="0017170C" w:rsidRPr="006563BD">
        <w:rPr>
          <w:lang w:val="en-US"/>
        </w:rPr>
        <w:t>PDCP S</w:t>
      </w:r>
      <w:r w:rsidR="0017170C">
        <w:rPr>
          <w:rFonts w:hint="eastAsia"/>
          <w:lang w:val="en-US" w:eastAsia="zh-CN"/>
        </w:rPr>
        <w:t xml:space="preserve">tatus </w:t>
      </w:r>
      <w:r w:rsidR="0017170C" w:rsidRPr="006563BD">
        <w:rPr>
          <w:lang w:val="en-US"/>
        </w:rPr>
        <w:t>R</w:t>
      </w:r>
      <w:r w:rsidR="0017170C">
        <w:rPr>
          <w:rFonts w:hint="eastAsia"/>
          <w:lang w:val="en-US" w:eastAsia="zh-CN"/>
        </w:rPr>
        <w:t>eport during MBS bear type change had been discussed over several meetings</w:t>
      </w:r>
      <w:r w:rsidR="000D5C3E">
        <w:rPr>
          <w:rFonts w:cs="Arial" w:hint="eastAsia"/>
          <w:lang w:eastAsia="zh-CN"/>
        </w:rPr>
        <w:t xml:space="preserve">, to </w:t>
      </w:r>
      <w:r w:rsidR="000D5C3E">
        <w:rPr>
          <w:rFonts w:cs="Arial"/>
          <w:lang w:eastAsia="zh-CN"/>
        </w:rPr>
        <w:t>progress</w:t>
      </w:r>
      <w:r w:rsidR="000D5C3E">
        <w:rPr>
          <w:rFonts w:cs="Arial" w:hint="eastAsia"/>
          <w:lang w:eastAsia="zh-CN"/>
        </w:rPr>
        <w:t xml:space="preserve"> the meeting, </w:t>
      </w:r>
      <w:r w:rsidR="000D5C3E">
        <w:rPr>
          <w:rFonts w:cs="Arial"/>
          <w:lang w:eastAsia="zh-CN"/>
        </w:rPr>
        <w:t>in this contribution</w:t>
      </w:r>
      <w:r w:rsidR="000D5C3E">
        <w:rPr>
          <w:rFonts w:cs="Arial" w:hint="eastAsia"/>
          <w:lang w:eastAsia="zh-CN"/>
        </w:rPr>
        <w:t xml:space="preserve">, we aim to provide a </w:t>
      </w:r>
      <w:r w:rsidR="000D5C3E">
        <w:rPr>
          <w:rFonts w:cs="Arial"/>
          <w:lang w:eastAsia="zh-CN"/>
        </w:rPr>
        <w:t>convincing</w:t>
      </w:r>
      <w:r w:rsidR="000D5C3E">
        <w:rPr>
          <w:rFonts w:cs="Arial" w:hint="eastAsia"/>
          <w:lang w:eastAsia="zh-CN"/>
        </w:rPr>
        <w:t xml:space="preserve"> illustration on such issues and propose corresponding way forward.</w:t>
      </w:r>
    </w:p>
    <w:p w:rsidR="00A75CC4" w:rsidRDefault="00154520" w:rsidP="00A75CC4">
      <w:pPr>
        <w:pStyle w:val="1"/>
        <w:tabs>
          <w:tab w:val="num" w:pos="420"/>
        </w:tabs>
        <w:spacing w:line="276" w:lineRule="auto"/>
        <w:ind w:left="420" w:hanging="420"/>
        <w:jc w:val="both"/>
      </w:pPr>
      <w:r>
        <w:t>Discussion</w:t>
      </w:r>
    </w:p>
    <w:p w:rsidR="009D0D08" w:rsidRDefault="004C3B4B" w:rsidP="006E329B">
      <w:pPr>
        <w:rPr>
          <w:rFonts w:cs="Arial"/>
          <w:sz w:val="22"/>
          <w:szCs w:val="22"/>
          <w:lang w:eastAsia="zh-CN"/>
        </w:rPr>
      </w:pPr>
      <w:r w:rsidRPr="004C3B4B">
        <w:rPr>
          <w:rFonts w:ascii="Arial" w:hAnsi="Arial" w:cs="Arial" w:hint="eastAsia"/>
          <w:sz w:val="24"/>
          <w:szCs w:val="24"/>
          <w:lang w:eastAsia="zh-CN"/>
        </w:rPr>
        <w:t>2</w:t>
      </w:r>
      <w:r w:rsidRPr="004C3B4B">
        <w:rPr>
          <w:rFonts w:ascii="Arial" w:hAnsi="Arial" w:cs="Arial"/>
          <w:sz w:val="24"/>
          <w:szCs w:val="24"/>
          <w:lang w:eastAsia="zh-CN"/>
        </w:rPr>
        <w:t xml:space="preserve">.1 </w:t>
      </w:r>
      <w:r w:rsidR="00364B19">
        <w:rPr>
          <w:rFonts w:ascii="Arial" w:hAnsi="Arial" w:cs="Arial"/>
          <w:sz w:val="24"/>
          <w:szCs w:val="24"/>
          <w:lang w:eastAsia="zh-CN"/>
        </w:rPr>
        <w:t>PDCP Status Report</w:t>
      </w:r>
    </w:p>
    <w:p w:rsidR="009D0D08" w:rsidRPr="00733CF2" w:rsidRDefault="009D0D08" w:rsidP="009D0D08">
      <w:pPr>
        <w:jc w:val="both"/>
        <w:rPr>
          <w:rFonts w:cs="Arial"/>
          <w:lang w:eastAsia="zh-CN"/>
        </w:rPr>
      </w:pPr>
      <w:r w:rsidRPr="00733CF2">
        <w:rPr>
          <w:rFonts w:cs="Arial"/>
          <w:lang w:eastAsia="zh-CN"/>
        </w:rPr>
        <w:t xml:space="preserve">Regarding PDCP SR, </w:t>
      </w:r>
      <w:r w:rsidR="002C1F46" w:rsidRPr="00733CF2">
        <w:rPr>
          <w:rFonts w:cs="Arial" w:hint="eastAsia"/>
          <w:lang w:eastAsia="zh-CN"/>
        </w:rPr>
        <w:t xml:space="preserve">there is no conclusion </w:t>
      </w:r>
      <w:r w:rsidR="00A164BE" w:rsidRPr="00733CF2">
        <w:rPr>
          <w:rFonts w:cs="Arial"/>
          <w:lang w:eastAsia="zh-CN"/>
        </w:rPr>
        <w:t xml:space="preserve">about </w:t>
      </w:r>
      <w:r w:rsidR="002C1F46" w:rsidRPr="00733CF2">
        <w:rPr>
          <w:rFonts w:cs="Arial" w:hint="eastAsia"/>
          <w:lang w:eastAsia="zh-CN"/>
        </w:rPr>
        <w:t xml:space="preserve"> </w:t>
      </w:r>
      <w:r w:rsidRPr="00733CF2">
        <w:rPr>
          <w:rFonts w:cs="Arial"/>
          <w:lang w:eastAsia="zh-CN"/>
        </w:rPr>
        <w:t>FFS</w:t>
      </w:r>
      <w:r w:rsidR="002C1F46" w:rsidRPr="00733CF2">
        <w:rPr>
          <w:rFonts w:cs="Arial" w:hint="eastAsia"/>
          <w:lang w:eastAsia="zh-CN"/>
        </w:rPr>
        <w:t xml:space="preserve"> </w:t>
      </w:r>
      <w:r w:rsidRPr="00733CF2">
        <w:rPr>
          <w:rFonts w:cs="Arial"/>
          <w:b/>
          <w:lang w:eastAsia="zh-CN"/>
        </w:rPr>
        <w:t>whether PDCP SR can be triggered due to bearer type change</w:t>
      </w:r>
      <w:r w:rsidRPr="00733CF2">
        <w:rPr>
          <w:rFonts w:cs="Arial"/>
          <w:lang w:eastAsia="zh-CN"/>
        </w:rPr>
        <w:t xml:space="preserve"> in RRC </w:t>
      </w:r>
      <w:r w:rsidR="006E329B" w:rsidRPr="00733CF2">
        <w:rPr>
          <w:rFonts w:cs="Arial"/>
          <w:lang w:eastAsia="zh-CN"/>
        </w:rPr>
        <w:t>signalling</w:t>
      </w:r>
      <w:r w:rsidRPr="00733CF2">
        <w:rPr>
          <w:rFonts w:cs="Arial"/>
          <w:lang w:eastAsia="zh-CN"/>
        </w:rPr>
        <w:t xml:space="preserve"> and FFS how to </w:t>
      </w:r>
      <w:r w:rsidR="006E329B" w:rsidRPr="00733CF2">
        <w:rPr>
          <w:rFonts w:cs="Arial"/>
          <w:lang w:eastAsia="zh-CN"/>
        </w:rPr>
        <w:t>trigger</w:t>
      </w:r>
      <w:r w:rsidRPr="00733CF2">
        <w:rPr>
          <w:rFonts w:cs="Arial"/>
          <w:lang w:eastAsia="zh-CN"/>
        </w:rPr>
        <w:t xml:space="preserve"> PDCP SR if need.</w:t>
      </w:r>
      <w:r w:rsidR="008D7F1E" w:rsidRPr="00733CF2">
        <w:rPr>
          <w:rFonts w:cs="Arial" w:hint="eastAsia"/>
          <w:lang w:eastAsia="zh-CN"/>
        </w:rPr>
        <w:t xml:space="preserve"> To address this issue, the factor as </w:t>
      </w:r>
      <w:r w:rsidR="008D7F1E" w:rsidRPr="00733CF2">
        <w:rPr>
          <w:rFonts w:cs="Arial"/>
          <w:lang w:eastAsia="zh-CN"/>
        </w:rPr>
        <w:t>necessity</w:t>
      </w:r>
      <w:r w:rsidR="008D7F1E" w:rsidRPr="00733CF2">
        <w:rPr>
          <w:rFonts w:cs="Arial" w:hint="eastAsia"/>
          <w:lang w:eastAsia="zh-CN"/>
        </w:rPr>
        <w:t xml:space="preserve"> of PDCP SR, </w:t>
      </w:r>
      <w:r w:rsidR="008D7F1E" w:rsidRPr="00733CF2">
        <w:rPr>
          <w:rFonts w:cs="Arial"/>
          <w:lang w:eastAsia="zh-CN"/>
        </w:rPr>
        <w:t>technical</w:t>
      </w:r>
      <w:r w:rsidR="008D7F1E" w:rsidRPr="00733CF2">
        <w:rPr>
          <w:rFonts w:cs="Arial" w:hint="eastAsia"/>
          <w:lang w:eastAsia="zh-CN"/>
        </w:rPr>
        <w:t xml:space="preserve"> feasibility and impact on standard can be taken into consideration as follows:</w:t>
      </w:r>
    </w:p>
    <w:p w:rsidR="009D0D08" w:rsidRPr="009D0D08" w:rsidRDefault="009D0D08" w:rsidP="009D0D08">
      <w:pPr>
        <w:jc w:val="both"/>
        <w:rPr>
          <w:rStyle w:val="afc"/>
        </w:rPr>
      </w:pPr>
      <w:r w:rsidRPr="009D0D08">
        <w:rPr>
          <w:rStyle w:val="afc"/>
        </w:rPr>
        <w:t>Necessity of PDCP SR</w:t>
      </w:r>
    </w:p>
    <w:p w:rsidR="009B5B7E" w:rsidRDefault="009B5B7E" w:rsidP="009B5B7E">
      <w:pPr>
        <w:jc w:val="both"/>
        <w:rPr>
          <w:rFonts w:cs="Arial"/>
          <w:lang w:eastAsia="zh-CN"/>
        </w:rPr>
      </w:pPr>
      <w:r w:rsidRPr="00154658">
        <w:rPr>
          <w:rFonts w:cs="Arial" w:hint="eastAsia"/>
          <w:lang w:eastAsia="zh-CN"/>
        </w:rPr>
        <w:t>N</w:t>
      </w:r>
      <w:r w:rsidRPr="00154658">
        <w:rPr>
          <w:rFonts w:cs="Arial"/>
          <w:lang w:eastAsia="zh-CN"/>
        </w:rPr>
        <w:t xml:space="preserve">ow that the main purpose of bearer type change is to enable a more </w:t>
      </w:r>
      <w:r w:rsidR="0034645D">
        <w:rPr>
          <w:rFonts w:cs="Arial" w:hint="eastAsia"/>
          <w:lang w:eastAsia="zh-CN"/>
        </w:rPr>
        <w:t xml:space="preserve">flexible and </w:t>
      </w:r>
      <w:r w:rsidRPr="00154658">
        <w:rPr>
          <w:rFonts w:cs="Arial"/>
          <w:lang w:eastAsia="zh-CN"/>
        </w:rPr>
        <w:t>reliability transmission</w:t>
      </w:r>
      <w:r w:rsidR="0034645D">
        <w:rPr>
          <w:rFonts w:cs="Arial" w:hint="eastAsia"/>
          <w:lang w:eastAsia="zh-CN"/>
        </w:rPr>
        <w:t xml:space="preserve"> applied to different radio condition of different UEs</w:t>
      </w:r>
      <w:r w:rsidRPr="00154658">
        <w:rPr>
          <w:rFonts w:cs="Arial"/>
          <w:lang w:eastAsia="zh-CN"/>
        </w:rPr>
        <w:t xml:space="preserve">, it’s </w:t>
      </w:r>
      <w:r w:rsidR="00941D51">
        <w:rPr>
          <w:rFonts w:cs="Arial"/>
          <w:lang w:eastAsia="zh-CN"/>
        </w:rPr>
        <w:t>reasonable</w:t>
      </w:r>
      <w:r w:rsidR="00941D51">
        <w:rPr>
          <w:rFonts w:cs="Arial" w:hint="eastAsia"/>
          <w:lang w:eastAsia="zh-CN"/>
        </w:rPr>
        <w:t xml:space="preserve"> to provide more flexible and configurable approach</w:t>
      </w:r>
      <w:r w:rsidR="00941D51" w:rsidRPr="00154658">
        <w:rPr>
          <w:rFonts w:cs="Arial"/>
          <w:lang w:eastAsia="zh-CN"/>
        </w:rPr>
        <w:t xml:space="preserve"> </w:t>
      </w:r>
      <w:r w:rsidRPr="00154658">
        <w:rPr>
          <w:rFonts w:cs="Arial"/>
          <w:lang w:eastAsia="zh-CN"/>
        </w:rPr>
        <w:t>to minimize the data loss during bearer type change procedure</w:t>
      </w:r>
      <w:r w:rsidR="000D0E95">
        <w:rPr>
          <w:rFonts w:cs="Arial" w:hint="eastAsia"/>
          <w:lang w:eastAsia="zh-CN"/>
        </w:rPr>
        <w:t xml:space="preserve"> to meet diverse service QoS </w:t>
      </w:r>
      <w:r w:rsidR="00ED205E">
        <w:rPr>
          <w:rFonts w:cs="Arial"/>
          <w:lang w:eastAsia="zh-CN"/>
        </w:rPr>
        <w:t>requirement</w:t>
      </w:r>
      <w:r w:rsidR="00941D51">
        <w:rPr>
          <w:rFonts w:cs="Arial" w:hint="eastAsia"/>
          <w:lang w:eastAsia="zh-CN"/>
        </w:rPr>
        <w:t>, i.e.,</w:t>
      </w:r>
      <w:r w:rsidRPr="00154658">
        <w:rPr>
          <w:rFonts w:cs="Arial"/>
          <w:lang w:eastAsia="zh-CN"/>
        </w:rPr>
        <w:t xml:space="preserve"> PDCP status report </w:t>
      </w:r>
      <w:r w:rsidR="00941D51">
        <w:rPr>
          <w:rFonts w:cs="Arial" w:hint="eastAsia"/>
          <w:lang w:eastAsia="zh-CN"/>
        </w:rPr>
        <w:t>upon</w:t>
      </w:r>
      <w:r w:rsidRPr="00154658">
        <w:rPr>
          <w:rFonts w:cs="Arial"/>
          <w:lang w:eastAsia="zh-CN"/>
        </w:rPr>
        <w:t xml:space="preserve"> bearer type change.</w:t>
      </w:r>
      <w:r w:rsidRPr="00154658">
        <w:rPr>
          <w:rFonts w:cs="Arial" w:hint="eastAsia"/>
          <w:lang w:eastAsia="zh-CN"/>
        </w:rPr>
        <w:t xml:space="preserve"> </w:t>
      </w:r>
      <w:r w:rsidRPr="00154658">
        <w:rPr>
          <w:rFonts w:cs="Arial"/>
          <w:lang w:eastAsia="zh-CN"/>
        </w:rPr>
        <w:t xml:space="preserve">Besides, </w:t>
      </w:r>
      <w:r w:rsidR="000D0E95">
        <w:rPr>
          <w:rFonts w:cs="Arial" w:hint="eastAsia"/>
          <w:lang w:eastAsia="zh-CN"/>
        </w:rPr>
        <w:t>under</w:t>
      </w:r>
      <w:r w:rsidR="000D0E95" w:rsidRPr="00154658">
        <w:rPr>
          <w:rFonts w:cs="Arial"/>
          <w:lang w:eastAsia="zh-CN"/>
        </w:rPr>
        <w:t xml:space="preserve"> </w:t>
      </w:r>
      <w:r w:rsidRPr="00154658">
        <w:rPr>
          <w:rFonts w:cs="Arial"/>
          <w:lang w:eastAsia="zh-CN"/>
        </w:rPr>
        <w:t xml:space="preserve">our </w:t>
      </w:r>
      <w:r w:rsidR="000D0E95">
        <w:rPr>
          <w:rFonts w:cs="Arial" w:hint="eastAsia"/>
          <w:lang w:eastAsia="zh-CN"/>
        </w:rPr>
        <w:t>understanding</w:t>
      </w:r>
      <w:r w:rsidRPr="00154658">
        <w:rPr>
          <w:rFonts w:cs="Arial"/>
          <w:lang w:eastAsia="zh-CN"/>
        </w:rPr>
        <w:t>, bearer type change</w:t>
      </w:r>
      <w:r w:rsidR="000D0E95">
        <w:rPr>
          <w:rFonts w:cs="Arial" w:hint="eastAsia"/>
          <w:lang w:eastAsia="zh-CN"/>
        </w:rPr>
        <w:t xml:space="preserve"> or PTM/PTP </w:t>
      </w:r>
      <w:r w:rsidR="008D3163">
        <w:rPr>
          <w:rFonts w:cs="Arial"/>
          <w:lang w:eastAsia="zh-CN"/>
        </w:rPr>
        <w:t xml:space="preserve">configuration </w:t>
      </w:r>
      <w:r w:rsidR="000D0E95">
        <w:rPr>
          <w:rFonts w:cs="Arial"/>
          <w:lang w:eastAsia="zh-CN"/>
        </w:rPr>
        <w:t>switching</w:t>
      </w:r>
      <w:r w:rsidRPr="00154658">
        <w:rPr>
          <w:rFonts w:cs="Arial"/>
          <w:lang w:eastAsia="zh-CN"/>
        </w:rPr>
        <w:t xml:space="preserve"> </w:t>
      </w:r>
      <w:r w:rsidR="009514A0" w:rsidRPr="00154658">
        <w:rPr>
          <w:rFonts w:cs="Arial"/>
          <w:lang w:eastAsia="zh-CN"/>
        </w:rPr>
        <w:t>may happen frequently in a cell. Therefore, PDCP status report is beneficial.</w:t>
      </w:r>
    </w:p>
    <w:p w:rsidR="00AF6BF5" w:rsidRPr="002E3520" w:rsidRDefault="009D0D08" w:rsidP="009B5B7E">
      <w:pPr>
        <w:jc w:val="both"/>
        <w:rPr>
          <w:rFonts w:cs="Arial"/>
          <w:b/>
          <w:lang w:eastAsia="zh-CN"/>
        </w:rPr>
      </w:pPr>
      <w:r w:rsidRPr="009D0D08">
        <w:rPr>
          <w:rFonts w:cs="Arial"/>
          <w:b/>
          <w:lang w:eastAsia="zh-CN"/>
        </w:rPr>
        <w:lastRenderedPageBreak/>
        <w:t>Observation 1: PDCP status report is beneficial to guarantee reliability transmission during bearer type change procedure or PTM/PTP switching, while the motivation of bearer type change is to enable a more flexible and reliability transmission applied to different radio condition of different UEs.</w:t>
      </w:r>
    </w:p>
    <w:p w:rsidR="00D84895" w:rsidRPr="00974799" w:rsidRDefault="009D0D08" w:rsidP="009B5B7E">
      <w:pPr>
        <w:jc w:val="both"/>
        <w:rPr>
          <w:rStyle w:val="afc"/>
        </w:rPr>
      </w:pPr>
      <w:r w:rsidRPr="009D0D08">
        <w:rPr>
          <w:rStyle w:val="afc"/>
        </w:rPr>
        <w:t>Technical Feasibility</w:t>
      </w:r>
    </w:p>
    <w:p w:rsidR="00D84895" w:rsidRDefault="00ED205E" w:rsidP="009B5B7E">
      <w:pPr>
        <w:jc w:val="both"/>
        <w:rPr>
          <w:rFonts w:cs="Arial"/>
          <w:lang w:eastAsia="zh-CN"/>
        </w:rPr>
      </w:pPr>
      <w:r>
        <w:rPr>
          <w:rFonts w:cs="Arial" w:hint="eastAsia"/>
          <w:lang w:eastAsia="zh-CN"/>
        </w:rPr>
        <w:t xml:space="preserve">As we know, although </w:t>
      </w:r>
      <w:r w:rsidR="00444241">
        <w:rPr>
          <w:rFonts w:cs="Arial" w:hint="eastAsia"/>
          <w:lang w:eastAsia="zh-CN"/>
        </w:rPr>
        <w:t>both</w:t>
      </w:r>
      <w:r>
        <w:rPr>
          <w:rFonts w:cs="Arial" w:hint="eastAsia"/>
          <w:lang w:eastAsia="zh-CN"/>
        </w:rPr>
        <w:t xml:space="preserve"> RLC feedback and RLC SN allocation (except for RLC segment) </w:t>
      </w:r>
      <w:r w:rsidR="00444241">
        <w:rPr>
          <w:rFonts w:cs="Arial" w:hint="eastAsia"/>
          <w:lang w:eastAsia="zh-CN"/>
        </w:rPr>
        <w:t xml:space="preserve">absent </w:t>
      </w:r>
      <w:r>
        <w:rPr>
          <w:rFonts w:cs="Arial" w:hint="eastAsia"/>
          <w:lang w:eastAsia="zh-CN"/>
        </w:rPr>
        <w:t xml:space="preserve">in RLC UM mode, there is no </w:t>
      </w:r>
      <w:r>
        <w:rPr>
          <w:rFonts w:cs="Arial"/>
          <w:lang w:eastAsia="zh-CN"/>
        </w:rPr>
        <w:t>technical</w:t>
      </w:r>
      <w:r>
        <w:rPr>
          <w:rFonts w:cs="Arial" w:hint="eastAsia"/>
          <w:lang w:eastAsia="zh-CN"/>
        </w:rPr>
        <w:t xml:space="preserve"> issue for </w:t>
      </w:r>
      <w:r w:rsidR="00AE76BB">
        <w:rPr>
          <w:rFonts w:cs="Arial" w:hint="eastAsia"/>
          <w:lang w:eastAsia="zh-CN"/>
        </w:rPr>
        <w:t xml:space="preserve">the generation and transmission of </w:t>
      </w:r>
      <w:r>
        <w:rPr>
          <w:rFonts w:cs="Arial" w:hint="eastAsia"/>
          <w:lang w:eastAsia="zh-CN"/>
        </w:rPr>
        <w:t xml:space="preserve">PDCP Status report in case of RLC UM most due to the PDCP SN indicated in the reporting. </w:t>
      </w:r>
    </w:p>
    <w:p w:rsidR="00E734A9" w:rsidRPr="00AF483C" w:rsidRDefault="009D0D08" w:rsidP="00E734A9">
      <w:pPr>
        <w:jc w:val="both"/>
        <w:rPr>
          <w:rFonts w:cs="Arial"/>
          <w:b/>
          <w:lang w:eastAsia="zh-CN"/>
        </w:rPr>
      </w:pPr>
      <w:r w:rsidRPr="009D0D08">
        <w:rPr>
          <w:rFonts w:cs="Arial"/>
          <w:b/>
          <w:lang w:eastAsia="zh-CN"/>
        </w:rPr>
        <w:t xml:space="preserve">Observation 2: although both RLC feedback and RLC SN allocation (except for RLC segment) absent in RLC UM mode, there is no technical issue for the generation and transmission of PDCP Status report in case of RLC UM mode due to the contained SN in the reporting is PDCP SN. </w:t>
      </w:r>
    </w:p>
    <w:p w:rsidR="00D84895" w:rsidRDefault="009D0D08" w:rsidP="009B5B7E">
      <w:pPr>
        <w:jc w:val="both"/>
        <w:rPr>
          <w:rStyle w:val="afc"/>
          <w:lang w:eastAsia="zh-CN"/>
        </w:rPr>
      </w:pPr>
      <w:r w:rsidRPr="009D0D08">
        <w:rPr>
          <w:rStyle w:val="afc"/>
        </w:rPr>
        <w:t>Impact on standard</w:t>
      </w:r>
    </w:p>
    <w:p w:rsidR="003C3B40" w:rsidRPr="003C3B40" w:rsidRDefault="003C3B40" w:rsidP="00F2046D">
      <w:pPr>
        <w:rPr>
          <w:lang w:eastAsia="zh-CN"/>
        </w:rPr>
      </w:pPr>
      <w:r>
        <w:rPr>
          <w:lang w:val="en-US" w:eastAsia="zh-CN"/>
        </w:rPr>
        <w:t>I</w:t>
      </w:r>
      <w:r>
        <w:rPr>
          <w:rFonts w:hint="eastAsia"/>
          <w:lang w:val="en-US" w:eastAsia="zh-CN"/>
        </w:rPr>
        <w:t>n last meeting, it agreed that i</w:t>
      </w:r>
      <w:r>
        <w:rPr>
          <w:lang w:val="en-US" w:eastAsia="zh-CN"/>
        </w:rPr>
        <w:t xml:space="preserve">n RRC </w:t>
      </w:r>
      <w:r w:rsidR="006E329B">
        <w:rPr>
          <w:lang w:val="en-US" w:eastAsia="zh-CN"/>
        </w:rPr>
        <w:t>signaling</w:t>
      </w:r>
      <w:r>
        <w:rPr>
          <w:lang w:val="en-US" w:eastAsia="zh-CN"/>
        </w:rPr>
        <w:t xml:space="preserve">, </w:t>
      </w:r>
      <w:r>
        <w:rPr>
          <w:rFonts w:hint="eastAsia"/>
          <w:lang w:val="en-US" w:eastAsia="zh-CN"/>
        </w:rPr>
        <w:t>s</w:t>
      </w:r>
      <w:r w:rsidRPr="003C3B40">
        <w:rPr>
          <w:lang w:val="en-US" w:eastAsia="zh-CN"/>
        </w:rPr>
        <w:t xml:space="preserve">upport DL only UM RLC configuration for PTM, both DL and UL AM RLC configuration for PTP, DL only UM RLC configuration for </w:t>
      </w:r>
      <w:r>
        <w:rPr>
          <w:lang w:val="en-US" w:eastAsia="zh-CN"/>
        </w:rPr>
        <w:t>PTP</w:t>
      </w:r>
      <w:r>
        <w:rPr>
          <w:rFonts w:hint="eastAsia"/>
          <w:lang w:val="en-US" w:eastAsia="zh-CN"/>
        </w:rPr>
        <w:t>. And it is still</w:t>
      </w:r>
      <w:r w:rsidRPr="003C3B40">
        <w:rPr>
          <w:lang w:val="en-US" w:eastAsia="zh-CN"/>
        </w:rPr>
        <w:t xml:space="preserve"> FFS </w:t>
      </w:r>
      <w:r>
        <w:rPr>
          <w:rFonts w:hint="eastAsia"/>
          <w:lang w:val="en-US" w:eastAsia="zh-CN"/>
        </w:rPr>
        <w:t xml:space="preserve">that whether </w:t>
      </w:r>
      <w:r w:rsidRPr="003C3B40">
        <w:rPr>
          <w:lang w:val="en-US" w:eastAsia="zh-CN"/>
        </w:rPr>
        <w:t>both DL and UL UM RLC configuration for PTP</w:t>
      </w:r>
      <w:r>
        <w:rPr>
          <w:rFonts w:hint="eastAsia"/>
          <w:lang w:val="en-US" w:eastAsia="zh-CN"/>
        </w:rPr>
        <w:t xml:space="preserve"> is supported</w:t>
      </w:r>
      <w:r w:rsidRPr="003C3B40">
        <w:rPr>
          <w:lang w:val="en-US" w:eastAsia="zh-CN"/>
        </w:rPr>
        <w:t>.</w:t>
      </w:r>
      <w:r w:rsidR="0026412D">
        <w:rPr>
          <w:rFonts w:hint="eastAsia"/>
          <w:lang w:val="en-US" w:eastAsia="zh-CN"/>
        </w:rPr>
        <w:t xml:space="preserve"> </w:t>
      </w:r>
      <w:r w:rsidR="00733C79">
        <w:rPr>
          <w:rFonts w:hint="eastAsia"/>
          <w:lang w:val="en-US" w:eastAsia="zh-CN"/>
        </w:rPr>
        <w:t>Considering the PTM is configured with DL only RLC entity, i</w:t>
      </w:r>
      <w:r w:rsidR="00AA46C8">
        <w:rPr>
          <w:lang w:val="en-US"/>
        </w:rPr>
        <w:t>f DL only RLC is configured for PTP</w:t>
      </w:r>
      <w:r w:rsidR="00733C79">
        <w:rPr>
          <w:rFonts w:hint="eastAsia"/>
          <w:lang w:val="en-US" w:eastAsia="zh-CN"/>
        </w:rPr>
        <w:t xml:space="preserve"> as well</w:t>
      </w:r>
      <w:r w:rsidR="00AA46C8">
        <w:rPr>
          <w:lang w:val="en-US"/>
        </w:rPr>
        <w:t xml:space="preserve">, it is impossible to transfer PDCP status report to the network for the UE even if the PDCP </w:t>
      </w:r>
      <w:r w:rsidR="00733C79">
        <w:rPr>
          <w:rFonts w:hint="eastAsia"/>
          <w:lang w:val="en-US" w:eastAsia="zh-CN"/>
        </w:rPr>
        <w:t xml:space="preserve">SR </w:t>
      </w:r>
      <w:r w:rsidR="00AA46C8">
        <w:rPr>
          <w:lang w:val="en-US"/>
        </w:rPr>
        <w:t>is triggered.</w:t>
      </w:r>
      <w:r w:rsidR="00CE0AAC">
        <w:rPr>
          <w:rFonts w:hint="eastAsia"/>
          <w:lang w:val="en-US" w:eastAsia="zh-CN"/>
        </w:rPr>
        <w:t xml:space="preserve"> Moreover,</w:t>
      </w:r>
      <w:r w:rsidR="00CE0AAC" w:rsidRPr="00CE0AAC">
        <w:rPr>
          <w:rFonts w:hint="eastAsia"/>
          <w:lang w:eastAsia="zh-CN"/>
        </w:rPr>
        <w:t xml:space="preserve"> </w:t>
      </w:r>
      <w:r w:rsidR="00CE0AAC">
        <w:rPr>
          <w:lang w:eastAsia="zh-CN"/>
        </w:rPr>
        <w:t>it could be noticed that currently, PDCP status report is supported in RLC-UM mode for DAPS, there seems no extra efforts to support bidirectional RLC-UM for PTP transmission.</w:t>
      </w:r>
      <w:r w:rsidR="00CE0AAC">
        <w:rPr>
          <w:rFonts w:hint="eastAsia"/>
          <w:lang w:eastAsia="zh-CN"/>
        </w:rPr>
        <w:t xml:space="preserve"> </w:t>
      </w:r>
      <w:r w:rsidR="00AA46C8">
        <w:rPr>
          <w:rFonts w:hint="eastAsia"/>
          <w:lang w:val="en-US" w:eastAsia="zh-CN"/>
        </w:rPr>
        <w:t xml:space="preserve">Consequently, </w:t>
      </w:r>
      <w:r w:rsidR="00733C79">
        <w:rPr>
          <w:rFonts w:hint="eastAsia"/>
          <w:lang w:val="en-US" w:eastAsia="zh-CN"/>
        </w:rPr>
        <w:t xml:space="preserve">to provide a flexible manner to </w:t>
      </w:r>
      <w:r w:rsidR="00AA46C8">
        <w:rPr>
          <w:rFonts w:hint="eastAsia"/>
          <w:lang w:val="en-US" w:eastAsia="zh-CN"/>
        </w:rPr>
        <w:t xml:space="preserve">support </w:t>
      </w:r>
      <w:r w:rsidR="0026412D">
        <w:rPr>
          <w:rFonts w:hint="eastAsia"/>
          <w:lang w:val="en-US" w:eastAsia="zh-CN"/>
        </w:rPr>
        <w:t>the PDC</w:t>
      </w:r>
      <w:r w:rsidR="00733C79">
        <w:rPr>
          <w:rFonts w:hint="eastAsia"/>
          <w:lang w:val="en-US" w:eastAsia="zh-CN"/>
        </w:rPr>
        <w:t xml:space="preserve">P status report more </w:t>
      </w:r>
      <w:r w:rsidR="0026412D">
        <w:rPr>
          <w:rFonts w:hint="eastAsia"/>
          <w:lang w:val="en-US" w:eastAsia="zh-CN"/>
        </w:rPr>
        <w:t>,</w:t>
      </w:r>
      <w:r w:rsidR="00733C79">
        <w:rPr>
          <w:rFonts w:hint="eastAsia"/>
          <w:lang w:val="en-US" w:eastAsia="zh-CN"/>
        </w:rPr>
        <w:t xml:space="preserve"> there is no need to only restrict the PDCP SR sending in case of AM RLC is </w:t>
      </w:r>
      <w:r w:rsidR="00733C79">
        <w:rPr>
          <w:lang w:val="en-US" w:eastAsia="zh-CN"/>
        </w:rPr>
        <w:t>configured</w:t>
      </w:r>
      <w:r w:rsidR="00733C79">
        <w:rPr>
          <w:rFonts w:hint="eastAsia"/>
          <w:lang w:val="en-US" w:eastAsia="zh-CN"/>
        </w:rPr>
        <w:t xml:space="preserve">, which resulting in that </w:t>
      </w:r>
      <w:r w:rsidR="0026412D" w:rsidRPr="003C3B40">
        <w:rPr>
          <w:lang w:val="en-US" w:eastAsia="zh-CN"/>
        </w:rPr>
        <w:t xml:space="preserve">both DL and UL UM RLC configuration </w:t>
      </w:r>
      <w:r w:rsidR="0026412D">
        <w:rPr>
          <w:rFonts w:hint="eastAsia"/>
          <w:lang w:val="en-US" w:eastAsia="zh-CN"/>
        </w:rPr>
        <w:t xml:space="preserve">need to be supported </w:t>
      </w:r>
      <w:r w:rsidR="0026412D" w:rsidRPr="003C3B40">
        <w:rPr>
          <w:lang w:val="en-US" w:eastAsia="zh-CN"/>
        </w:rPr>
        <w:t>for PTP</w:t>
      </w:r>
      <w:r w:rsidR="0026412D">
        <w:rPr>
          <w:rFonts w:hint="eastAsia"/>
          <w:lang w:val="en-US" w:eastAsia="zh-CN"/>
        </w:rPr>
        <w:t xml:space="preserve"> as well.</w:t>
      </w:r>
      <w:r w:rsidR="006D37BB">
        <w:rPr>
          <w:lang w:val="en-US" w:eastAsia="zh-CN"/>
        </w:rPr>
        <w:t xml:space="preserve"> </w:t>
      </w:r>
      <w:r w:rsidR="006D37BB">
        <w:rPr>
          <w:rFonts w:cs="Arial"/>
          <w:lang w:eastAsia="zh-CN"/>
        </w:rPr>
        <w:t>In fact, R16 DAPS HO for RLC UM already supports PDCP SR transmission and it is not completely new to introduce PDCP SR for UM bearer.</w:t>
      </w:r>
    </w:p>
    <w:p w:rsidR="00F2046D" w:rsidRPr="00F3564A" w:rsidRDefault="00F3564A" w:rsidP="009B5B7E">
      <w:pPr>
        <w:jc w:val="both"/>
        <w:rPr>
          <w:rStyle w:val="afc"/>
          <w:lang w:val="en-US"/>
        </w:rPr>
      </w:pPr>
      <w:r w:rsidRPr="00F3564A">
        <w:rPr>
          <w:rStyle w:val="afc"/>
          <w:rFonts w:hint="eastAsia"/>
          <w:lang w:val="en-US" w:eastAsia="zh-CN"/>
        </w:rPr>
        <w:t>Observation 3:</w:t>
      </w:r>
      <w:r w:rsidR="009D0D08" w:rsidRPr="009D0D08">
        <w:rPr>
          <w:b/>
          <w:lang w:val="en-US" w:eastAsia="zh-CN"/>
        </w:rPr>
        <w:t xml:space="preserve"> Considering the PTM is configured with DL only RLC entity, to provide a flexible manner to support the PDCP status report more , there is no need to only restrict the PDCP SR sending in case of PTP configured with AM RLC.</w:t>
      </w:r>
    </w:p>
    <w:p w:rsidR="009B5B7E" w:rsidRDefault="009B5B7E" w:rsidP="009B5B7E">
      <w:pPr>
        <w:rPr>
          <w:b/>
          <w:bCs/>
          <w:iCs/>
          <w:lang w:eastAsia="zh-CN"/>
        </w:rPr>
      </w:pPr>
      <w:r w:rsidRPr="009B5B7E">
        <w:rPr>
          <w:rFonts w:hint="eastAsia"/>
          <w:b/>
          <w:bCs/>
          <w:iCs/>
          <w:lang w:eastAsia="zh-CN"/>
        </w:rPr>
        <w:t>P</w:t>
      </w:r>
      <w:r w:rsidRPr="009B5B7E">
        <w:rPr>
          <w:b/>
          <w:bCs/>
          <w:iCs/>
          <w:lang w:eastAsia="zh-CN"/>
        </w:rPr>
        <w:t>roposal 1: PDCP status report</w:t>
      </w:r>
      <w:r w:rsidR="003758B6">
        <w:rPr>
          <w:b/>
          <w:bCs/>
          <w:iCs/>
          <w:lang w:eastAsia="zh-CN"/>
        </w:rPr>
        <w:t>ing need</w:t>
      </w:r>
      <w:r w:rsidR="001A4674">
        <w:rPr>
          <w:b/>
          <w:bCs/>
          <w:iCs/>
          <w:lang w:eastAsia="zh-CN"/>
        </w:rPr>
        <w:t xml:space="preserve"> </w:t>
      </w:r>
      <w:r w:rsidR="00D72B45">
        <w:rPr>
          <w:b/>
          <w:bCs/>
          <w:iCs/>
          <w:lang w:eastAsia="zh-CN"/>
        </w:rPr>
        <w:t xml:space="preserve">to </w:t>
      </w:r>
      <w:r w:rsidR="00D72B45" w:rsidRPr="009B5B7E">
        <w:rPr>
          <w:b/>
          <w:bCs/>
          <w:iCs/>
          <w:lang w:eastAsia="zh-CN"/>
        </w:rPr>
        <w:t>be</w:t>
      </w:r>
      <w:r w:rsidRPr="009B5B7E">
        <w:rPr>
          <w:b/>
          <w:bCs/>
          <w:iCs/>
          <w:lang w:eastAsia="zh-CN"/>
        </w:rPr>
        <w:t xml:space="preserve"> supported </w:t>
      </w:r>
      <w:r w:rsidR="00F3564A">
        <w:rPr>
          <w:rFonts w:hint="eastAsia"/>
          <w:b/>
          <w:bCs/>
          <w:iCs/>
          <w:lang w:eastAsia="zh-CN"/>
        </w:rPr>
        <w:t>upon</w:t>
      </w:r>
      <w:r w:rsidR="00F3564A" w:rsidRPr="009B5B7E">
        <w:rPr>
          <w:b/>
          <w:bCs/>
          <w:iCs/>
          <w:lang w:eastAsia="zh-CN"/>
        </w:rPr>
        <w:t xml:space="preserve"> </w:t>
      </w:r>
      <w:r w:rsidRPr="009B5B7E">
        <w:rPr>
          <w:b/>
          <w:bCs/>
          <w:iCs/>
          <w:lang w:eastAsia="zh-CN"/>
        </w:rPr>
        <w:t>bearer type change to minimize the data loss.</w:t>
      </w:r>
    </w:p>
    <w:p w:rsidR="00CE0AAC" w:rsidRPr="00885387" w:rsidRDefault="00F3564A" w:rsidP="00CE0AAC">
      <w:pPr>
        <w:rPr>
          <w:b/>
          <w:bCs/>
          <w:lang w:eastAsia="zh-CN"/>
        </w:rPr>
      </w:pPr>
      <w:r>
        <w:rPr>
          <w:rFonts w:hint="eastAsia"/>
          <w:b/>
          <w:bCs/>
          <w:iCs/>
          <w:lang w:eastAsia="zh-CN"/>
        </w:rPr>
        <w:t xml:space="preserve">Proposal 2: </w:t>
      </w:r>
      <w:r w:rsidR="00CE0AAC">
        <w:rPr>
          <w:b/>
          <w:bCs/>
          <w:lang w:eastAsia="zh-CN"/>
        </w:rPr>
        <w:t>B</w:t>
      </w:r>
      <w:r w:rsidR="00CE0AAC" w:rsidRPr="00885387">
        <w:rPr>
          <w:b/>
          <w:bCs/>
          <w:lang w:eastAsia="zh-CN"/>
        </w:rPr>
        <w:t xml:space="preserve">idirectional UM RLC </w:t>
      </w:r>
      <w:r w:rsidR="00E77C7E">
        <w:rPr>
          <w:b/>
          <w:bCs/>
          <w:lang w:eastAsia="zh-CN"/>
        </w:rPr>
        <w:t xml:space="preserve">configuration </w:t>
      </w:r>
      <w:r w:rsidR="00D72B45">
        <w:rPr>
          <w:b/>
          <w:bCs/>
          <w:lang w:eastAsia="zh-CN"/>
        </w:rPr>
        <w:t xml:space="preserve">to </w:t>
      </w:r>
      <w:r w:rsidR="00D72B45" w:rsidRPr="00885387">
        <w:rPr>
          <w:b/>
          <w:bCs/>
          <w:lang w:eastAsia="zh-CN"/>
        </w:rPr>
        <w:t>be</w:t>
      </w:r>
      <w:r w:rsidR="00CE0AAC" w:rsidRPr="00885387">
        <w:rPr>
          <w:b/>
          <w:bCs/>
          <w:lang w:eastAsia="zh-CN"/>
        </w:rPr>
        <w:t xml:space="preserve"> supported for PTP transmission.</w:t>
      </w:r>
    </w:p>
    <w:p w:rsidR="009514A0" w:rsidRDefault="00CC7D55" w:rsidP="009514A0">
      <w:pPr>
        <w:overflowPunct w:val="0"/>
        <w:autoSpaceDE w:val="0"/>
        <w:autoSpaceDN w:val="0"/>
        <w:adjustRightInd w:val="0"/>
        <w:textAlignment w:val="baseline"/>
        <w:rPr>
          <w:lang w:eastAsia="zh-CN"/>
        </w:rPr>
      </w:pPr>
      <w:r>
        <w:rPr>
          <w:rFonts w:hint="eastAsia"/>
          <w:lang w:eastAsia="zh-CN"/>
        </w:rPr>
        <w:t xml:space="preserve">Another issue is related to </w:t>
      </w:r>
      <w:r w:rsidR="009514A0">
        <w:rPr>
          <w:lang w:eastAsia="zh-CN"/>
        </w:rPr>
        <w:t>PDCP status report</w:t>
      </w:r>
      <w:r>
        <w:rPr>
          <w:rFonts w:hint="eastAsia"/>
          <w:lang w:eastAsia="zh-CN"/>
        </w:rPr>
        <w:t>, which currently</w:t>
      </w:r>
      <w:r w:rsidR="009514A0">
        <w:rPr>
          <w:lang w:eastAsia="zh-CN"/>
        </w:rPr>
        <w:t xml:space="preserve"> could be triggered in different cases, as described in TS 38.323 [</w:t>
      </w:r>
      <w:r w:rsidR="00896C36">
        <w:rPr>
          <w:lang w:eastAsia="zh-CN"/>
        </w:rPr>
        <w:t>2</w:t>
      </w:r>
      <w:r w:rsidR="009514A0">
        <w:rPr>
          <w:lang w:eastAsia="zh-CN"/>
        </w:rPr>
        <w:t>]:</w:t>
      </w:r>
    </w:p>
    <w:tbl>
      <w:tblPr>
        <w:tblStyle w:val="af1"/>
        <w:tblW w:w="0" w:type="auto"/>
        <w:tblLook w:val="04A0"/>
      </w:tblPr>
      <w:tblGrid>
        <w:gridCol w:w="9631"/>
      </w:tblGrid>
      <w:tr w:rsidR="009514A0" w:rsidTr="00043CC1">
        <w:tc>
          <w:tcPr>
            <w:tcW w:w="9631" w:type="dxa"/>
          </w:tcPr>
          <w:p w:rsidR="009514A0" w:rsidRDefault="009514A0" w:rsidP="00043CC1">
            <w:pPr>
              <w:overflowPunct w:val="0"/>
              <w:autoSpaceDE w:val="0"/>
              <w:autoSpaceDN w:val="0"/>
              <w:adjustRightInd w:val="0"/>
              <w:textAlignment w:val="baseline"/>
              <w:rPr>
                <w:rFonts w:ascii="Times New Roman" w:eastAsia="SimSun" w:hAnsi="Times New Roman"/>
                <w:lang w:eastAsia="zh-CN"/>
              </w:rPr>
            </w:pPr>
            <w:r>
              <w:rPr>
                <w:rFonts w:ascii="Times New Roman" w:eastAsia="SimSun" w:hAnsi="Times New Roman" w:hint="eastAsia"/>
                <w:lang w:eastAsia="zh-CN"/>
              </w:rPr>
              <w:t>T</w:t>
            </w:r>
            <w:r>
              <w:rPr>
                <w:rFonts w:ascii="Times New Roman" w:eastAsia="SimSun" w:hAnsi="Times New Roman"/>
                <w:lang w:eastAsia="zh-CN"/>
              </w:rPr>
              <w:t>S 38.323 5.4.1</w:t>
            </w:r>
          </w:p>
          <w:p w:rsidR="009514A0" w:rsidRPr="009A1FD6" w:rsidRDefault="009514A0" w:rsidP="00043CC1">
            <w:pPr>
              <w:overflowPunct w:val="0"/>
              <w:autoSpaceDE w:val="0"/>
              <w:autoSpaceDN w:val="0"/>
              <w:adjustRightInd w:val="0"/>
              <w:textAlignment w:val="baseline"/>
              <w:rPr>
                <w:rFonts w:ascii="Times New Roman" w:eastAsia="SimSun" w:hAnsi="Times New Roman"/>
                <w:lang w:eastAsia="ko-KR"/>
              </w:rPr>
            </w:pPr>
            <w:r w:rsidRPr="009A1FD6">
              <w:rPr>
                <w:rFonts w:ascii="Times New Roman" w:eastAsia="SimSun" w:hAnsi="Times New Roman"/>
                <w:lang w:eastAsia="ko-KR"/>
              </w:rPr>
              <w:t xml:space="preserve">For AM DRBs </w:t>
            </w:r>
            <w:r w:rsidRPr="009A1FD6">
              <w:rPr>
                <w:rFonts w:ascii="Times New Roman" w:eastAsia="SimSun" w:hAnsi="Times New Roman"/>
                <w:lang w:eastAsia="ja-JP"/>
              </w:rPr>
              <w:t>configured by upper layers to send a PDCP status report</w:t>
            </w:r>
            <w:r w:rsidRPr="009A1FD6">
              <w:rPr>
                <w:rFonts w:ascii="Times New Roman" w:eastAsia="SimSun" w:hAnsi="Times New Roman"/>
                <w:lang w:eastAsia="ko-KR"/>
              </w:rPr>
              <w:t xml:space="preserve"> in the uplink (</w:t>
            </w:r>
            <w:r w:rsidRPr="009A1FD6">
              <w:rPr>
                <w:rFonts w:ascii="Times New Roman" w:eastAsia="SimSun" w:hAnsi="Times New Roman"/>
                <w:i/>
                <w:lang w:eastAsia="ja-JP"/>
              </w:rPr>
              <w:t>statusReportRequired</w:t>
            </w:r>
            <w:r w:rsidRPr="009A1FD6">
              <w:rPr>
                <w:rFonts w:ascii="Times New Roman" w:eastAsia="SimSun" w:hAnsi="Times New Roman"/>
                <w:i/>
                <w:lang w:eastAsia="ko-KR"/>
              </w:rPr>
              <w:t xml:space="preserve"> </w:t>
            </w:r>
            <w:r w:rsidRPr="009A1FD6">
              <w:rPr>
                <w:rFonts w:ascii="Times New Roman" w:eastAsia="SimSun" w:hAnsi="Times New Roman"/>
                <w:lang w:eastAsia="ko-KR"/>
              </w:rPr>
              <w:t xml:space="preserve">in </w:t>
            </w:r>
            <w:r w:rsidRPr="009A1FD6">
              <w:rPr>
                <w:rFonts w:ascii="Times New Roman" w:eastAsia="SimSun" w:hAnsi="Times New Roman"/>
                <w:lang w:eastAsia="ja-JP"/>
              </w:rPr>
              <w:t>TS 38.331</w:t>
            </w:r>
            <w:r w:rsidRPr="009A1FD6">
              <w:rPr>
                <w:rFonts w:ascii="Times New Roman" w:eastAsia="SimSun" w:hAnsi="Times New Roman"/>
                <w:lang w:eastAsia="ko-KR"/>
              </w:rPr>
              <w:t>), the receiving PDCP entity shall trigger a PDCP status report when:</w:t>
            </w:r>
          </w:p>
          <w:p w:rsidR="009514A0" w:rsidRPr="009A1FD6" w:rsidRDefault="009514A0" w:rsidP="00043CC1">
            <w:pPr>
              <w:overflowPunct w:val="0"/>
              <w:autoSpaceDE w:val="0"/>
              <w:autoSpaceDN w:val="0"/>
              <w:adjustRightInd w:val="0"/>
              <w:ind w:left="568" w:hanging="284"/>
              <w:textAlignment w:val="baseline"/>
              <w:rPr>
                <w:rFonts w:ascii="Times New Roman" w:eastAsia="SimSun" w:hAnsi="Times New Roman"/>
                <w:lang w:eastAsia="ja-JP"/>
              </w:rPr>
            </w:pPr>
            <w:r w:rsidRPr="009A1FD6">
              <w:rPr>
                <w:rFonts w:ascii="Times New Roman" w:eastAsia="SimSun" w:hAnsi="Times New Roman"/>
                <w:lang w:eastAsia="ja-JP"/>
              </w:rPr>
              <w:t>-</w:t>
            </w:r>
            <w:r w:rsidRPr="009A1FD6">
              <w:rPr>
                <w:rFonts w:ascii="Times New Roman" w:eastAsia="SimSun" w:hAnsi="Times New Roman"/>
                <w:lang w:eastAsia="ja-JP"/>
              </w:rPr>
              <w:tab/>
              <w:t>upper layer requests a PDCP entity re-establishment;</w:t>
            </w:r>
          </w:p>
          <w:p w:rsidR="009514A0" w:rsidRPr="009A1FD6" w:rsidRDefault="009514A0" w:rsidP="00043CC1">
            <w:pPr>
              <w:overflowPunct w:val="0"/>
              <w:autoSpaceDE w:val="0"/>
              <w:autoSpaceDN w:val="0"/>
              <w:adjustRightInd w:val="0"/>
              <w:ind w:left="568" w:hanging="284"/>
              <w:textAlignment w:val="baseline"/>
              <w:rPr>
                <w:rFonts w:ascii="Times New Roman" w:eastAsia="SimSun" w:hAnsi="Times New Roman"/>
                <w:lang w:eastAsia="ja-JP"/>
              </w:rPr>
            </w:pPr>
            <w:r w:rsidRPr="009A1FD6">
              <w:rPr>
                <w:rFonts w:ascii="Times New Roman" w:eastAsia="SimSun" w:hAnsi="Times New Roman"/>
                <w:lang w:eastAsia="ja-JP"/>
              </w:rPr>
              <w:t>-</w:t>
            </w:r>
            <w:r w:rsidRPr="009A1FD6">
              <w:rPr>
                <w:rFonts w:ascii="Times New Roman" w:eastAsia="SimSun" w:hAnsi="Times New Roman"/>
                <w:lang w:eastAsia="ja-JP"/>
              </w:rPr>
              <w:tab/>
              <w:t>upper layer requests a PDCP data recovery;</w:t>
            </w:r>
          </w:p>
          <w:p w:rsidR="009514A0" w:rsidRPr="009A1FD6" w:rsidRDefault="009514A0" w:rsidP="00043CC1">
            <w:pPr>
              <w:overflowPunct w:val="0"/>
              <w:autoSpaceDE w:val="0"/>
              <w:autoSpaceDN w:val="0"/>
              <w:adjustRightInd w:val="0"/>
              <w:ind w:left="568" w:hanging="284"/>
              <w:textAlignment w:val="baseline"/>
              <w:rPr>
                <w:rFonts w:ascii="Times New Roman" w:eastAsia="SimSun" w:hAnsi="Times New Roman"/>
                <w:lang w:eastAsia="ja-JP"/>
              </w:rPr>
            </w:pPr>
            <w:r w:rsidRPr="009A1FD6">
              <w:rPr>
                <w:rFonts w:ascii="Times New Roman" w:eastAsia="SimSun" w:hAnsi="Times New Roman"/>
                <w:lang w:eastAsia="ja-JP"/>
              </w:rPr>
              <w:t>-</w:t>
            </w:r>
            <w:r w:rsidRPr="009A1FD6">
              <w:rPr>
                <w:rFonts w:ascii="Times New Roman" w:eastAsia="SimSun" w:hAnsi="Times New Roman"/>
                <w:lang w:eastAsia="ja-JP"/>
              </w:rPr>
              <w:tab/>
              <w:t>upper layer requests a uplink data switching;</w:t>
            </w:r>
          </w:p>
          <w:p w:rsidR="009514A0" w:rsidRPr="009A1FD6" w:rsidRDefault="009514A0" w:rsidP="00043CC1">
            <w:pPr>
              <w:overflowPunct w:val="0"/>
              <w:autoSpaceDE w:val="0"/>
              <w:autoSpaceDN w:val="0"/>
              <w:adjustRightInd w:val="0"/>
              <w:ind w:left="568" w:hanging="284"/>
              <w:textAlignment w:val="baseline"/>
              <w:rPr>
                <w:rFonts w:ascii="Times New Roman" w:eastAsia="SimSun" w:hAnsi="Times New Roman"/>
                <w:lang w:eastAsia="ja-JP"/>
              </w:rPr>
            </w:pPr>
            <w:r w:rsidRPr="009A1FD6">
              <w:rPr>
                <w:rFonts w:ascii="Times New Roman" w:eastAsia="SimSun" w:hAnsi="Times New Roman"/>
                <w:lang w:eastAsia="ja-JP"/>
              </w:rPr>
              <w:t>-</w:t>
            </w:r>
            <w:r w:rsidRPr="009A1FD6">
              <w:rPr>
                <w:rFonts w:ascii="Times New Roman" w:eastAsia="SimSun" w:hAnsi="Times New Roman"/>
                <w:lang w:eastAsia="ja-JP"/>
              </w:rPr>
              <w:tab/>
              <w:t>upper layer reconfigures the PDCP entity to release DAPS</w:t>
            </w:r>
            <w:r w:rsidRPr="009A1FD6" w:rsidDel="00AF7A55">
              <w:rPr>
                <w:rFonts w:ascii="Times New Roman" w:eastAsia="SimSun" w:hAnsi="Times New Roman"/>
                <w:lang w:eastAsia="ja-JP"/>
              </w:rPr>
              <w:t xml:space="preserve"> </w:t>
            </w:r>
            <w:r w:rsidRPr="009A1FD6">
              <w:rPr>
                <w:rFonts w:ascii="Times New Roman" w:eastAsia="SimSun" w:hAnsi="Times New Roman"/>
                <w:lang w:eastAsia="ja-JP"/>
              </w:rPr>
              <w:t xml:space="preserve">and </w:t>
            </w:r>
            <w:r w:rsidRPr="009A1FD6">
              <w:rPr>
                <w:rFonts w:ascii="Times New Roman" w:eastAsia="SimSun" w:hAnsi="Times New Roman"/>
                <w:i/>
                <w:lang w:eastAsia="ja-JP"/>
              </w:rPr>
              <w:t>daps-SourceRelease</w:t>
            </w:r>
            <w:r w:rsidRPr="009A1FD6">
              <w:rPr>
                <w:rFonts w:ascii="Times New Roman" w:eastAsia="SimSun" w:hAnsi="Times New Roman"/>
                <w:lang w:eastAsia="ja-JP"/>
              </w:rPr>
              <w:t xml:space="preserve"> is configured in TS 38.331.</w:t>
            </w:r>
          </w:p>
          <w:p w:rsidR="009514A0" w:rsidRPr="009A1FD6" w:rsidRDefault="009514A0" w:rsidP="00043CC1">
            <w:pPr>
              <w:overflowPunct w:val="0"/>
              <w:autoSpaceDE w:val="0"/>
              <w:autoSpaceDN w:val="0"/>
              <w:adjustRightInd w:val="0"/>
              <w:textAlignment w:val="baseline"/>
              <w:rPr>
                <w:rFonts w:ascii="Times New Roman" w:eastAsia="SimSun" w:hAnsi="Times New Roman"/>
                <w:lang w:eastAsia="ko-KR"/>
              </w:rPr>
            </w:pPr>
            <w:r w:rsidRPr="009A1FD6">
              <w:rPr>
                <w:rFonts w:ascii="Times New Roman" w:eastAsia="SimSun" w:hAnsi="Times New Roman"/>
                <w:lang w:eastAsia="ko-KR"/>
              </w:rPr>
              <w:t xml:space="preserve">For UM DRBs </w:t>
            </w:r>
            <w:r w:rsidRPr="009A1FD6">
              <w:rPr>
                <w:rFonts w:ascii="Times New Roman" w:eastAsia="SimSun" w:hAnsi="Times New Roman"/>
                <w:lang w:eastAsia="ja-JP"/>
              </w:rPr>
              <w:t>configured by upper layers to send a PDCP status report</w:t>
            </w:r>
            <w:r w:rsidRPr="009A1FD6">
              <w:rPr>
                <w:rFonts w:ascii="Times New Roman" w:eastAsia="SimSun" w:hAnsi="Times New Roman"/>
                <w:lang w:eastAsia="ko-KR"/>
              </w:rPr>
              <w:t xml:space="preserve"> in the uplink (</w:t>
            </w:r>
            <w:r w:rsidRPr="009A1FD6">
              <w:rPr>
                <w:rFonts w:ascii="Times New Roman" w:eastAsia="SimSun" w:hAnsi="Times New Roman"/>
                <w:i/>
                <w:lang w:eastAsia="ja-JP"/>
              </w:rPr>
              <w:t>statusReportRequired</w:t>
            </w:r>
            <w:r w:rsidRPr="009A1FD6">
              <w:rPr>
                <w:rFonts w:ascii="Times New Roman" w:eastAsia="SimSun" w:hAnsi="Times New Roman"/>
                <w:i/>
                <w:lang w:eastAsia="ko-KR"/>
              </w:rPr>
              <w:t xml:space="preserve"> </w:t>
            </w:r>
            <w:r w:rsidRPr="009A1FD6">
              <w:rPr>
                <w:rFonts w:ascii="Times New Roman" w:eastAsia="SimSun" w:hAnsi="Times New Roman"/>
                <w:lang w:eastAsia="ko-KR"/>
              </w:rPr>
              <w:t xml:space="preserve">in </w:t>
            </w:r>
            <w:r w:rsidRPr="009A1FD6">
              <w:rPr>
                <w:rFonts w:ascii="Times New Roman" w:eastAsia="SimSun" w:hAnsi="Times New Roman"/>
                <w:lang w:eastAsia="ja-JP"/>
              </w:rPr>
              <w:t>TS 38.331</w:t>
            </w:r>
            <w:r w:rsidRPr="009A1FD6">
              <w:rPr>
                <w:rFonts w:ascii="Times New Roman" w:eastAsia="SimSun" w:hAnsi="Times New Roman"/>
                <w:lang w:eastAsia="ko-KR"/>
              </w:rPr>
              <w:t>), the receiving PDCP entity shall trigger a PDCP status report when:</w:t>
            </w:r>
          </w:p>
          <w:p w:rsidR="009514A0" w:rsidRPr="009A1FD6" w:rsidRDefault="009514A0" w:rsidP="00043CC1">
            <w:pPr>
              <w:overflowPunct w:val="0"/>
              <w:autoSpaceDE w:val="0"/>
              <w:autoSpaceDN w:val="0"/>
              <w:adjustRightInd w:val="0"/>
              <w:ind w:left="568" w:hanging="284"/>
              <w:textAlignment w:val="baseline"/>
              <w:rPr>
                <w:rFonts w:ascii="Times New Roman" w:eastAsia="MS Mincho" w:hAnsi="Times New Roman"/>
                <w:lang w:eastAsia="ja-JP"/>
              </w:rPr>
            </w:pPr>
            <w:r w:rsidRPr="009A1FD6">
              <w:rPr>
                <w:rFonts w:ascii="Times New Roman" w:eastAsia="SimSun" w:hAnsi="Times New Roman"/>
                <w:lang w:eastAsia="ja-JP"/>
              </w:rPr>
              <w:lastRenderedPageBreak/>
              <w:t>-</w:t>
            </w:r>
            <w:r w:rsidRPr="009A1FD6">
              <w:rPr>
                <w:rFonts w:ascii="Times New Roman" w:eastAsia="SimSun" w:hAnsi="Times New Roman"/>
                <w:lang w:eastAsia="ja-JP"/>
              </w:rPr>
              <w:tab/>
              <w:t>upper layer requests a uplink data switching.</w:t>
            </w:r>
          </w:p>
        </w:tc>
      </w:tr>
    </w:tbl>
    <w:p w:rsidR="009514A0" w:rsidRDefault="009514A0" w:rsidP="009514A0">
      <w:pPr>
        <w:rPr>
          <w:lang w:eastAsia="zh-CN"/>
        </w:rPr>
      </w:pPr>
    </w:p>
    <w:p w:rsidR="009514A0" w:rsidRDefault="009514A0" w:rsidP="009514A0">
      <w:pPr>
        <w:rPr>
          <w:lang w:eastAsia="zh-CN"/>
        </w:rPr>
      </w:pPr>
      <w:r>
        <w:rPr>
          <w:lang w:eastAsia="zh-CN"/>
        </w:rPr>
        <w:t>In the email discussion</w:t>
      </w:r>
      <w:r w:rsidR="00644929">
        <w:rPr>
          <w:lang w:eastAsia="zh-CN"/>
        </w:rPr>
        <w:t xml:space="preserve"> </w:t>
      </w:r>
      <w:r w:rsidR="00896C36">
        <w:rPr>
          <w:lang w:eastAsia="zh-CN"/>
        </w:rPr>
        <w:t>[</w:t>
      </w:r>
      <w:r w:rsidR="00644929">
        <w:rPr>
          <w:lang w:eastAsia="zh-CN"/>
        </w:rPr>
        <w:t>3</w:t>
      </w:r>
      <w:r w:rsidR="00896C36">
        <w:rPr>
          <w:lang w:eastAsia="zh-CN"/>
        </w:rPr>
        <w:t>]</w:t>
      </w:r>
      <w:r>
        <w:rPr>
          <w:lang w:eastAsia="zh-CN"/>
        </w:rPr>
        <w:t>, there’s questions about PTP/PTM dynamic switch, and all(most) companies have the consensus that common PDCP entity is used for PTM-only MRB, PTP-only MRB and split MRB. Based on this, it could be found that no matter which type of bearer type occurs, there’s no need of PDCP re-establishment, but a downlink data switching. Therefore, we need to consider a new trigger like downlink data switching for a PDCP status report in MBS bearer type change.</w:t>
      </w:r>
      <w:r w:rsidR="00B6610C">
        <w:rPr>
          <w:rFonts w:hint="eastAsia"/>
          <w:lang w:eastAsia="zh-CN"/>
        </w:rPr>
        <w:t xml:space="preserve"> Proponents explain that since b</w:t>
      </w:r>
      <w:r w:rsidR="00B6610C">
        <w:rPr>
          <w:rFonts w:eastAsia="Malgun Gothic" w:hint="eastAsia"/>
          <w:lang w:eastAsia="ko-KR"/>
        </w:rPr>
        <w:t xml:space="preserve">earer type change is triggered by RRC </w:t>
      </w:r>
      <w:r w:rsidR="00B6610C">
        <w:rPr>
          <w:rFonts w:eastAsia="Malgun Gothic"/>
          <w:lang w:eastAsia="ko-KR"/>
        </w:rPr>
        <w:t>signalling</w:t>
      </w:r>
      <w:r w:rsidR="00B6610C">
        <w:rPr>
          <w:rFonts w:hint="eastAsia"/>
          <w:lang w:eastAsia="zh-CN"/>
        </w:rPr>
        <w:t xml:space="preserve"> and</w:t>
      </w:r>
      <w:r w:rsidR="00B6610C">
        <w:rPr>
          <w:rFonts w:eastAsia="Malgun Gothic"/>
          <w:lang w:eastAsia="ko-KR"/>
        </w:rPr>
        <w:t xml:space="preserve"> PDCP SR can be triggered together with bearer type change</w:t>
      </w:r>
      <w:r w:rsidR="00B6610C">
        <w:rPr>
          <w:rFonts w:hint="eastAsia"/>
          <w:lang w:eastAsia="zh-CN"/>
        </w:rPr>
        <w:t>,</w:t>
      </w:r>
      <w:r w:rsidR="00B6610C">
        <w:rPr>
          <w:rFonts w:eastAsia="Malgun Gothic"/>
          <w:lang w:eastAsia="ko-KR"/>
        </w:rPr>
        <w:t xml:space="preserve"> </w:t>
      </w:r>
      <w:r w:rsidR="00B6610C">
        <w:rPr>
          <w:rFonts w:hint="eastAsia"/>
          <w:lang w:eastAsia="zh-CN"/>
        </w:rPr>
        <w:t>t</w:t>
      </w:r>
      <w:r w:rsidR="00B6610C">
        <w:rPr>
          <w:rFonts w:eastAsia="Malgun Gothic"/>
          <w:lang w:eastAsia="ko-KR"/>
        </w:rPr>
        <w:t>he legacy mechanism can be reused.</w:t>
      </w:r>
      <w:r w:rsidR="00B6610C">
        <w:rPr>
          <w:rFonts w:hint="eastAsia"/>
          <w:lang w:eastAsia="zh-CN"/>
        </w:rPr>
        <w:t xml:space="preserve"> However, </w:t>
      </w:r>
      <w:r w:rsidR="00B90D38">
        <w:rPr>
          <w:lang w:eastAsia="zh-CN"/>
        </w:rPr>
        <w:t>as per</w:t>
      </w:r>
      <w:r w:rsidR="008B7131">
        <w:rPr>
          <w:lang w:eastAsia="zh-CN"/>
        </w:rPr>
        <w:t xml:space="preserve"> </w:t>
      </w:r>
      <w:r w:rsidR="00B6610C">
        <w:rPr>
          <w:rFonts w:hint="eastAsia"/>
          <w:lang w:eastAsia="zh-CN"/>
        </w:rPr>
        <w:t xml:space="preserve">our understanding, </w:t>
      </w:r>
      <w:r w:rsidR="006E329B">
        <w:rPr>
          <w:lang w:val="en-US" w:eastAsia="zh-CN"/>
        </w:rPr>
        <w:t>although</w:t>
      </w:r>
      <w:r w:rsidR="00B6610C">
        <w:rPr>
          <w:rFonts w:hint="eastAsia"/>
          <w:lang w:val="en-US" w:eastAsia="zh-CN"/>
        </w:rPr>
        <w:t xml:space="preserve"> </w:t>
      </w:r>
      <w:r w:rsidR="00B6610C">
        <w:rPr>
          <w:rFonts w:eastAsia="Malgun Gothic" w:hint="eastAsia"/>
          <w:lang w:eastAsia="ko-KR"/>
        </w:rPr>
        <w:t xml:space="preserve">Bearer type change is triggered by RRC </w:t>
      </w:r>
      <w:r w:rsidR="00B6610C">
        <w:rPr>
          <w:rFonts w:eastAsia="Malgun Gothic"/>
          <w:lang w:eastAsia="ko-KR"/>
        </w:rPr>
        <w:t>signalling</w:t>
      </w:r>
      <w:r w:rsidR="00B6610C">
        <w:rPr>
          <w:rFonts w:hint="eastAsia"/>
          <w:lang w:eastAsia="zh-CN"/>
        </w:rPr>
        <w:t xml:space="preserve"> and </w:t>
      </w:r>
      <w:r w:rsidR="00B6610C">
        <w:rPr>
          <w:rFonts w:eastAsia="Malgun Gothic"/>
          <w:lang w:eastAsia="ko-KR"/>
        </w:rPr>
        <w:t>PDCP SR can be triggered together with bearer type change</w:t>
      </w:r>
      <w:r w:rsidR="00B6610C">
        <w:rPr>
          <w:rFonts w:hint="eastAsia"/>
          <w:lang w:eastAsia="zh-CN"/>
        </w:rPr>
        <w:t xml:space="preserve">, it can avoid the ambiguity of the </w:t>
      </w:r>
      <w:r w:rsidR="00B6610C">
        <w:rPr>
          <w:lang w:eastAsia="zh-CN"/>
        </w:rPr>
        <w:t>specification</w:t>
      </w:r>
      <w:r w:rsidR="00B6610C">
        <w:rPr>
          <w:rFonts w:hint="eastAsia"/>
          <w:lang w:eastAsia="zh-CN"/>
        </w:rPr>
        <w:t xml:space="preserve"> if the new </w:t>
      </w:r>
      <w:r w:rsidR="00B6610C">
        <w:rPr>
          <w:lang w:eastAsia="zh-CN"/>
        </w:rPr>
        <w:t>triggered</w:t>
      </w:r>
      <w:r w:rsidR="00B6610C">
        <w:rPr>
          <w:rFonts w:hint="eastAsia"/>
          <w:lang w:eastAsia="zh-CN"/>
        </w:rPr>
        <w:t xml:space="preserve"> is added into the triggering list.</w:t>
      </w:r>
    </w:p>
    <w:p w:rsidR="00973F97" w:rsidRPr="00154658" w:rsidRDefault="009514A0" w:rsidP="00154658">
      <w:pPr>
        <w:ind w:left="996" w:hangingChars="496" w:hanging="996"/>
        <w:rPr>
          <w:b/>
          <w:bCs/>
          <w:lang w:eastAsia="zh-CN"/>
        </w:rPr>
      </w:pPr>
      <w:r w:rsidRPr="00530047">
        <w:rPr>
          <w:b/>
          <w:bCs/>
          <w:lang w:eastAsia="zh-CN"/>
        </w:rPr>
        <w:t xml:space="preserve">Proposal </w:t>
      </w:r>
      <w:r w:rsidR="00350217">
        <w:rPr>
          <w:rFonts w:hint="eastAsia"/>
          <w:b/>
          <w:bCs/>
          <w:lang w:eastAsia="zh-CN"/>
        </w:rPr>
        <w:t>3</w:t>
      </w:r>
      <w:r w:rsidRPr="00530047">
        <w:rPr>
          <w:b/>
          <w:bCs/>
          <w:lang w:eastAsia="zh-CN"/>
        </w:rPr>
        <w:t xml:space="preserve">: New trigger for PDCP status report </w:t>
      </w:r>
      <w:r w:rsidR="00154658">
        <w:rPr>
          <w:b/>
          <w:bCs/>
          <w:lang w:eastAsia="zh-CN"/>
        </w:rPr>
        <w:t>for</w:t>
      </w:r>
      <w:r w:rsidRPr="00530047">
        <w:rPr>
          <w:b/>
          <w:bCs/>
          <w:lang w:eastAsia="zh-CN"/>
        </w:rPr>
        <w:t xml:space="preserve"> MBS bearer type change could be considered.</w:t>
      </w:r>
    </w:p>
    <w:p w:rsidR="000367F2" w:rsidRDefault="000367F2" w:rsidP="000367F2">
      <w:pPr>
        <w:pStyle w:val="1"/>
        <w:tabs>
          <w:tab w:val="num" w:pos="420"/>
        </w:tabs>
        <w:spacing w:line="276" w:lineRule="auto"/>
        <w:ind w:left="420" w:hanging="420"/>
        <w:jc w:val="both"/>
      </w:pPr>
      <w:r w:rsidRPr="000367F2">
        <w:t>Conclusion</w:t>
      </w:r>
    </w:p>
    <w:p w:rsidR="00BC04F7" w:rsidRDefault="000367F2" w:rsidP="00F61F7E">
      <w:pPr>
        <w:rPr>
          <w:lang w:eastAsia="zh-CN"/>
        </w:rPr>
      </w:pPr>
      <w:r w:rsidRPr="00896C36">
        <w:rPr>
          <w:rFonts w:hint="eastAsia"/>
          <w:lang w:eastAsia="zh-CN"/>
        </w:rPr>
        <w:t xml:space="preserve">In this </w:t>
      </w:r>
      <w:r w:rsidRPr="00896C36">
        <w:rPr>
          <w:lang w:eastAsia="zh-CN"/>
        </w:rPr>
        <w:t>contribution</w:t>
      </w:r>
      <w:r w:rsidRPr="00896C36">
        <w:rPr>
          <w:rFonts w:hint="eastAsia"/>
          <w:lang w:eastAsia="zh-CN"/>
        </w:rPr>
        <w:t>,</w:t>
      </w:r>
      <w:r w:rsidRPr="00896C36">
        <w:rPr>
          <w:lang w:eastAsia="zh-CN"/>
        </w:rPr>
        <w:t xml:space="preserve"> </w:t>
      </w:r>
      <w:r w:rsidR="00B10B80" w:rsidRPr="00896C36">
        <w:rPr>
          <w:lang w:eastAsia="zh-CN"/>
        </w:rPr>
        <w:t>we discussed</w:t>
      </w:r>
      <w:r w:rsidR="00896C36" w:rsidRPr="00896C36">
        <w:rPr>
          <w:lang w:eastAsia="zh-CN"/>
        </w:rPr>
        <w:t xml:space="preserve"> P</w:t>
      </w:r>
      <w:r w:rsidR="00896C36">
        <w:rPr>
          <w:lang w:eastAsia="zh-CN"/>
        </w:rPr>
        <w:t>DCP status report related issues and PDCP initialization for a MRB, following are our observations and proposals.</w:t>
      </w:r>
    </w:p>
    <w:p w:rsidR="00896C36" w:rsidRDefault="00896C36" w:rsidP="00F61F7E">
      <w:pPr>
        <w:rPr>
          <w:b/>
          <w:bCs/>
          <w:u w:val="single"/>
          <w:lang w:val="en-US" w:eastAsia="zh-CN"/>
        </w:rPr>
      </w:pPr>
      <w:r w:rsidRPr="00896C36">
        <w:rPr>
          <w:rFonts w:hint="eastAsia"/>
          <w:b/>
          <w:bCs/>
          <w:u w:val="single"/>
          <w:lang w:val="en-US" w:eastAsia="zh-CN"/>
        </w:rPr>
        <w:t>Observations</w:t>
      </w:r>
      <w:r>
        <w:rPr>
          <w:rFonts w:hint="eastAsia"/>
          <w:b/>
          <w:bCs/>
          <w:u w:val="single"/>
          <w:lang w:val="en-US" w:eastAsia="zh-CN"/>
        </w:rPr>
        <w:t>：</w:t>
      </w:r>
    </w:p>
    <w:p w:rsidR="004B5448" w:rsidRPr="002E3520" w:rsidRDefault="004B5448" w:rsidP="004B5448">
      <w:pPr>
        <w:jc w:val="both"/>
        <w:rPr>
          <w:rFonts w:cs="Arial"/>
          <w:b/>
          <w:lang w:eastAsia="zh-CN"/>
        </w:rPr>
      </w:pPr>
      <w:r w:rsidRPr="009D0D08">
        <w:rPr>
          <w:rFonts w:cs="Arial"/>
          <w:b/>
          <w:lang w:eastAsia="zh-CN"/>
        </w:rPr>
        <w:t>Observation 1: PDCP status report is beneficial to guarantee reliability transmission during bearer type change procedure, while the motivation of bearer type change is to enable a more flexible and reliability transmission applied to different radio condition of different UEs.</w:t>
      </w:r>
    </w:p>
    <w:p w:rsidR="004B5448" w:rsidRPr="00AF483C" w:rsidRDefault="004B5448" w:rsidP="004B5448">
      <w:pPr>
        <w:jc w:val="both"/>
        <w:rPr>
          <w:rFonts w:cs="Arial"/>
          <w:b/>
          <w:lang w:eastAsia="zh-CN"/>
        </w:rPr>
      </w:pPr>
      <w:r w:rsidRPr="009D0D08">
        <w:rPr>
          <w:rFonts w:cs="Arial"/>
          <w:b/>
          <w:lang w:eastAsia="zh-CN"/>
        </w:rPr>
        <w:t xml:space="preserve">Observation 2: although both RLC feedback and RLC SN allocation (except for RLC segment) absent in RLC UM mode, there is no technical issue for the generation and transmission of PDCP Status report in case of RLC UM mode due to the contained SN in the reporting is PDCP SN. </w:t>
      </w:r>
    </w:p>
    <w:p w:rsidR="004B5448" w:rsidRPr="004B5448" w:rsidRDefault="004B5448" w:rsidP="00D070F8">
      <w:pPr>
        <w:jc w:val="both"/>
        <w:rPr>
          <w:b/>
          <w:bCs/>
          <w:u w:val="single"/>
          <w:lang w:eastAsia="zh-CN"/>
        </w:rPr>
      </w:pPr>
      <w:r w:rsidRPr="00F3564A">
        <w:rPr>
          <w:rStyle w:val="afc"/>
          <w:rFonts w:hint="eastAsia"/>
          <w:lang w:val="en-US" w:eastAsia="zh-CN"/>
        </w:rPr>
        <w:t>Observation 3:</w:t>
      </w:r>
      <w:r w:rsidRPr="009D0D08">
        <w:rPr>
          <w:b/>
          <w:lang w:val="en-US" w:eastAsia="zh-CN"/>
        </w:rPr>
        <w:t xml:space="preserve"> Considering the PTM is configured with DL only RLC entity, to provide a flexible manner to support the PDCP status report more , there is no need to only restrict the PDCP SR sending in case of PTP configured with AM RLC.</w:t>
      </w:r>
    </w:p>
    <w:p w:rsidR="00896C36" w:rsidRPr="00896C36" w:rsidRDefault="00896C36" w:rsidP="00F61F7E">
      <w:pPr>
        <w:rPr>
          <w:b/>
          <w:bCs/>
          <w:u w:val="single"/>
          <w:lang w:val="en-US" w:eastAsia="zh-CN"/>
        </w:rPr>
      </w:pPr>
      <w:r w:rsidRPr="00896C36">
        <w:rPr>
          <w:rFonts w:hint="eastAsia"/>
          <w:b/>
          <w:bCs/>
          <w:u w:val="single"/>
          <w:lang w:val="en-US" w:eastAsia="zh-CN"/>
        </w:rPr>
        <w:t>Proposals</w:t>
      </w:r>
      <w:r w:rsidRPr="00896C36">
        <w:rPr>
          <w:rFonts w:hint="eastAsia"/>
          <w:b/>
          <w:bCs/>
          <w:u w:val="single"/>
          <w:lang w:val="en-US" w:eastAsia="zh-CN"/>
        </w:rPr>
        <w:t>：</w:t>
      </w:r>
    </w:p>
    <w:p w:rsidR="004B5448" w:rsidRDefault="004B5448" w:rsidP="004B5448">
      <w:pPr>
        <w:rPr>
          <w:b/>
          <w:bCs/>
          <w:iCs/>
          <w:lang w:eastAsia="zh-CN"/>
        </w:rPr>
      </w:pPr>
      <w:r w:rsidRPr="009B5B7E">
        <w:rPr>
          <w:rFonts w:hint="eastAsia"/>
          <w:b/>
          <w:bCs/>
          <w:iCs/>
          <w:lang w:eastAsia="zh-CN"/>
        </w:rPr>
        <w:t>P</w:t>
      </w:r>
      <w:r w:rsidRPr="009B5B7E">
        <w:rPr>
          <w:b/>
          <w:bCs/>
          <w:iCs/>
          <w:lang w:eastAsia="zh-CN"/>
        </w:rPr>
        <w:t xml:space="preserve">roposal 1: PDCP status report could be supported </w:t>
      </w:r>
      <w:r>
        <w:rPr>
          <w:rFonts w:hint="eastAsia"/>
          <w:b/>
          <w:bCs/>
          <w:iCs/>
          <w:lang w:eastAsia="zh-CN"/>
        </w:rPr>
        <w:t>upon</w:t>
      </w:r>
      <w:r w:rsidRPr="009B5B7E">
        <w:rPr>
          <w:b/>
          <w:bCs/>
          <w:iCs/>
          <w:lang w:eastAsia="zh-CN"/>
        </w:rPr>
        <w:t xml:space="preserve"> bearer type change to minimize the data loss.</w:t>
      </w:r>
    </w:p>
    <w:p w:rsidR="004B5448" w:rsidRPr="00885387" w:rsidRDefault="004B5448" w:rsidP="004B5448">
      <w:pPr>
        <w:rPr>
          <w:b/>
          <w:bCs/>
          <w:lang w:eastAsia="zh-CN"/>
        </w:rPr>
      </w:pPr>
      <w:r>
        <w:rPr>
          <w:rFonts w:hint="eastAsia"/>
          <w:b/>
          <w:bCs/>
          <w:iCs/>
          <w:lang w:eastAsia="zh-CN"/>
        </w:rPr>
        <w:t xml:space="preserve">Proposal 2: </w:t>
      </w:r>
      <w:r>
        <w:rPr>
          <w:b/>
          <w:bCs/>
          <w:lang w:eastAsia="zh-CN"/>
        </w:rPr>
        <w:t>B</w:t>
      </w:r>
      <w:r w:rsidRPr="00885387">
        <w:rPr>
          <w:b/>
          <w:bCs/>
          <w:lang w:eastAsia="zh-CN"/>
        </w:rPr>
        <w:t>idirectional UM RLC could be supported for PTP transmission.</w:t>
      </w:r>
    </w:p>
    <w:p w:rsidR="00896C36" w:rsidRDefault="00896C36" w:rsidP="00F61F7E">
      <w:pPr>
        <w:rPr>
          <w:b/>
          <w:bCs/>
          <w:lang w:val="en-US" w:eastAsia="zh-CN"/>
        </w:rPr>
      </w:pPr>
      <w:r w:rsidRPr="00896C36">
        <w:rPr>
          <w:b/>
          <w:bCs/>
          <w:lang w:val="en-US" w:eastAsia="zh-CN"/>
        </w:rPr>
        <w:t xml:space="preserve">Proposal </w:t>
      </w:r>
      <w:r w:rsidR="004B5448">
        <w:rPr>
          <w:rFonts w:hint="eastAsia"/>
          <w:b/>
          <w:bCs/>
          <w:lang w:val="en-US" w:eastAsia="zh-CN"/>
        </w:rPr>
        <w:t>3</w:t>
      </w:r>
      <w:r w:rsidRPr="00896C36">
        <w:rPr>
          <w:b/>
          <w:bCs/>
          <w:lang w:val="en-US" w:eastAsia="zh-CN"/>
        </w:rPr>
        <w:t>: New trigger for PDCP status report for MBS bearer type change could be considered.</w:t>
      </w:r>
    </w:p>
    <w:p w:rsidR="0001565F" w:rsidRDefault="0001565F" w:rsidP="00D71370">
      <w:pPr>
        <w:pStyle w:val="1"/>
        <w:spacing w:line="276" w:lineRule="auto"/>
        <w:jc w:val="both"/>
      </w:pPr>
      <w:r w:rsidRPr="00CC0168">
        <w:t>Reference</w:t>
      </w:r>
    </w:p>
    <w:bookmarkEnd w:id="0"/>
    <w:p w:rsidR="004147F0" w:rsidRDefault="00711D12" w:rsidP="00E40B96">
      <w:pPr>
        <w:pStyle w:val="CRCoverPage"/>
        <w:tabs>
          <w:tab w:val="right" w:pos="9639"/>
        </w:tabs>
        <w:spacing w:after="0"/>
        <w:rPr>
          <w:rFonts w:ascii="Times New Roman" w:hAnsi="Times New Roman"/>
          <w:lang w:eastAsia="zh-CN"/>
        </w:rPr>
      </w:pPr>
      <w:r w:rsidRPr="00711D12">
        <w:rPr>
          <w:rFonts w:ascii="Times New Roman" w:hAnsi="Times New Roman" w:hint="eastAsia"/>
          <w:lang w:eastAsia="zh-CN"/>
        </w:rPr>
        <w:t>[</w:t>
      </w:r>
      <w:r>
        <w:rPr>
          <w:rFonts w:ascii="Times New Roman" w:hAnsi="Times New Roman" w:hint="eastAsia"/>
          <w:lang w:eastAsia="zh-CN"/>
        </w:rPr>
        <w:t>1</w:t>
      </w:r>
      <w:r w:rsidRPr="00711D12">
        <w:rPr>
          <w:rFonts w:ascii="Times New Roman" w:hAnsi="Times New Roman" w:hint="eastAsia"/>
          <w:lang w:eastAsia="zh-CN"/>
        </w:rPr>
        <w:t>]</w:t>
      </w:r>
      <w:r w:rsidR="004959DD">
        <w:rPr>
          <w:rFonts w:ascii="Times New Roman" w:hAnsi="Times New Roman" w:hint="eastAsia"/>
          <w:lang w:eastAsia="zh-CN"/>
        </w:rPr>
        <w:t xml:space="preserve"> </w:t>
      </w:r>
      <w:r w:rsidR="00896C36" w:rsidRPr="00896C36">
        <w:rPr>
          <w:rFonts w:ascii="Times New Roman" w:hAnsi="Times New Roman"/>
          <w:lang w:eastAsia="zh-CN"/>
        </w:rPr>
        <w:t>Draft_R2-115e_Meeting_Report_v1</w:t>
      </w:r>
    </w:p>
    <w:p w:rsidR="00630512" w:rsidRDefault="00644929" w:rsidP="00855598">
      <w:pPr>
        <w:pStyle w:val="ZT"/>
        <w:framePr w:wrap="auto" w:hAnchor="text" w:yAlign="inline"/>
        <w:ind w:right="200"/>
        <w:jc w:val="both"/>
        <w:rPr>
          <w:rFonts w:ascii="Times New Roman" w:hAnsi="Times New Roman"/>
          <w:b w:val="0"/>
          <w:sz w:val="20"/>
          <w:lang w:eastAsia="zh-CN"/>
        </w:rPr>
      </w:pPr>
      <w:r>
        <w:rPr>
          <w:rFonts w:ascii="Times New Roman" w:hAnsi="Times New Roman" w:hint="eastAsia"/>
          <w:b w:val="0"/>
          <w:sz w:val="20"/>
          <w:lang w:eastAsia="zh-CN"/>
        </w:rPr>
        <w:t>[</w:t>
      </w:r>
      <w:r>
        <w:rPr>
          <w:rFonts w:ascii="Times New Roman" w:hAnsi="Times New Roman"/>
          <w:b w:val="0"/>
          <w:sz w:val="20"/>
          <w:lang w:eastAsia="zh-CN"/>
        </w:rPr>
        <w:t xml:space="preserve">2] </w:t>
      </w:r>
      <w:r w:rsidRPr="00644929">
        <w:rPr>
          <w:rFonts w:ascii="Times New Roman" w:hAnsi="Times New Roman"/>
          <w:b w:val="0"/>
          <w:sz w:val="20"/>
          <w:lang w:eastAsia="zh-CN"/>
        </w:rPr>
        <w:t>3GPP TS 38.323</w:t>
      </w:r>
      <w:r>
        <w:rPr>
          <w:rFonts w:ascii="Times New Roman" w:hAnsi="Times New Roman"/>
          <w:b w:val="0"/>
          <w:sz w:val="20"/>
          <w:lang w:eastAsia="zh-CN"/>
        </w:rPr>
        <w:t xml:space="preserve"> </w:t>
      </w:r>
      <w:r w:rsidRPr="00644929">
        <w:rPr>
          <w:rFonts w:ascii="Times New Roman" w:hAnsi="Times New Roman"/>
          <w:b w:val="0"/>
          <w:sz w:val="20"/>
          <w:lang w:eastAsia="zh-CN"/>
        </w:rPr>
        <w:t>Packet Data Convergence Protocol (PDCP) specification V16.5.0 (2021-09)</w:t>
      </w:r>
    </w:p>
    <w:p w:rsidR="00644929" w:rsidRDefault="00644929" w:rsidP="00855598">
      <w:pPr>
        <w:pStyle w:val="ZT"/>
        <w:framePr w:wrap="auto" w:hAnchor="text" w:yAlign="inline"/>
        <w:ind w:right="200"/>
        <w:jc w:val="both"/>
        <w:rPr>
          <w:rFonts w:ascii="Times New Roman" w:hAnsi="Times New Roman"/>
          <w:b w:val="0"/>
          <w:sz w:val="20"/>
          <w:lang w:eastAsia="zh-CN"/>
        </w:rPr>
      </w:pPr>
      <w:r>
        <w:rPr>
          <w:rFonts w:ascii="Times New Roman" w:hAnsi="Times New Roman" w:hint="eastAsia"/>
          <w:b w:val="0"/>
          <w:sz w:val="20"/>
          <w:lang w:eastAsia="zh-CN"/>
        </w:rPr>
        <w:t>[</w:t>
      </w:r>
      <w:r>
        <w:rPr>
          <w:rFonts w:ascii="Times New Roman" w:hAnsi="Times New Roman"/>
          <w:b w:val="0"/>
          <w:sz w:val="20"/>
          <w:lang w:eastAsia="zh-CN"/>
        </w:rPr>
        <w:t xml:space="preserve">3] </w:t>
      </w:r>
      <w:r w:rsidRPr="00644929">
        <w:rPr>
          <w:rFonts w:ascii="Times New Roman" w:hAnsi="Times New Roman"/>
          <w:b w:val="0"/>
          <w:sz w:val="20"/>
          <w:lang w:eastAsia="zh-CN"/>
        </w:rPr>
        <w:t>[Post115-e][092][MBS] Remaining User plane issues (Lenovo)</w:t>
      </w:r>
    </w:p>
    <w:p w:rsidR="005534F0" w:rsidRPr="002A4435" w:rsidRDefault="00644929" w:rsidP="000B6789">
      <w:pPr>
        <w:pStyle w:val="ZT"/>
        <w:framePr w:wrap="auto" w:hAnchor="text" w:yAlign="inline"/>
        <w:ind w:right="200"/>
        <w:jc w:val="both"/>
        <w:rPr>
          <w:rFonts w:ascii="Times New Roman" w:hAnsi="Times New Roman"/>
          <w:b w:val="0"/>
          <w:sz w:val="20"/>
          <w:lang w:eastAsia="zh-CN"/>
        </w:rPr>
      </w:pPr>
      <w:r>
        <w:rPr>
          <w:rFonts w:ascii="Times New Roman" w:hAnsi="Times New Roman" w:hint="eastAsia"/>
          <w:b w:val="0"/>
          <w:sz w:val="20"/>
          <w:lang w:eastAsia="zh-CN"/>
        </w:rPr>
        <w:t>[</w:t>
      </w:r>
      <w:r>
        <w:rPr>
          <w:rFonts w:ascii="Times New Roman" w:hAnsi="Times New Roman"/>
          <w:b w:val="0"/>
          <w:sz w:val="20"/>
          <w:lang w:eastAsia="zh-CN"/>
        </w:rPr>
        <w:t xml:space="preserve">4] </w:t>
      </w:r>
      <w:r w:rsidRPr="00644929">
        <w:rPr>
          <w:rFonts w:ascii="Times New Roman" w:hAnsi="Times New Roman"/>
          <w:b w:val="0"/>
          <w:sz w:val="20"/>
          <w:lang w:eastAsia="zh-CN"/>
        </w:rPr>
        <w:t>Rapporteurs_status_5MBS- v1</w:t>
      </w:r>
    </w:p>
    <w:sectPr w:rsidR="005534F0" w:rsidRPr="002A4435"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D5D2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8298F" w16cex:dateUtc="2021-10-19T00: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D5D2D2" w16cid:durableId="2518298F"/>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4314" w:rsidRDefault="00664314">
      <w:r>
        <w:separator/>
      </w:r>
    </w:p>
  </w:endnote>
  <w:endnote w:type="continuationSeparator" w:id="0">
    <w:p w:rsidR="00664314" w:rsidRDefault="006643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Capital TT">
    <w:altName w:val="Calibri"/>
    <w:charset w:val="00"/>
    <w:family w:val="auto"/>
    <w:pitch w:val="default"/>
    <w:sig w:usb0="00000001" w:usb1="4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等线"/>
    <w:charset w:val="86"/>
    <w:family w:val="auto"/>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7AC" w:rsidRDefault="00B067AC">
    <w:pPr>
      <w:pStyle w:val="aa"/>
    </w:pPr>
    <w:r>
      <w:rPr>
        <w:rFonts w:hint="eastAsia"/>
        <w:lang w:eastAsia="zh-CN"/>
      </w:rPr>
      <w:t xml:space="preserve">  </w:t>
    </w: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4314" w:rsidRDefault="00664314">
      <w:r>
        <w:separator/>
      </w:r>
    </w:p>
  </w:footnote>
  <w:footnote w:type="continuationSeparator" w:id="0">
    <w:p w:rsidR="00664314" w:rsidRDefault="0066431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C4035BB"/>
    <w:multiLevelType w:val="hybridMultilevel"/>
    <w:tmpl w:val="16DA2034"/>
    <w:lvl w:ilvl="0" w:tplc="27089F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0FAC684F"/>
    <w:multiLevelType w:val="hybridMultilevel"/>
    <w:tmpl w:val="413AB2F0"/>
    <w:lvl w:ilvl="0" w:tplc="371A61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5">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524A69"/>
    <w:multiLevelType w:val="hybridMultilevel"/>
    <w:tmpl w:val="2A72E6DE"/>
    <w:lvl w:ilvl="0" w:tplc="1570D3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9">
    <w:nsid w:val="24701582"/>
    <w:multiLevelType w:val="hybridMultilevel"/>
    <w:tmpl w:val="A1BC37B6"/>
    <w:lvl w:ilvl="0" w:tplc="041D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2">
    <w:nsid w:val="3AA46647"/>
    <w:multiLevelType w:val="hybridMultilevel"/>
    <w:tmpl w:val="608679F6"/>
    <w:lvl w:ilvl="0" w:tplc="07C8BCFC">
      <w:start w:val="1"/>
      <w:numFmt w:val="decimal"/>
      <w:pStyle w:val="Proposal"/>
      <w:lvlText w:val="Proposal %1"/>
      <w:lvlJc w:val="left"/>
      <w:pPr>
        <w:tabs>
          <w:tab w:val="num" w:pos="1304"/>
        </w:tabs>
        <w:ind w:left="1304" w:hanging="1304"/>
      </w:pPr>
      <w:rPr>
        <w:rFonts w:hint="default"/>
      </w:rPr>
    </w:lvl>
    <w:lvl w:ilvl="1" w:tplc="A73C151A" w:tentative="1">
      <w:start w:val="1"/>
      <w:numFmt w:val="lowerLetter"/>
      <w:lvlText w:val="%2."/>
      <w:lvlJc w:val="left"/>
      <w:pPr>
        <w:tabs>
          <w:tab w:val="num" w:pos="1440"/>
        </w:tabs>
        <w:ind w:left="1440" w:hanging="360"/>
      </w:pPr>
    </w:lvl>
    <w:lvl w:ilvl="2" w:tplc="CEA642B8" w:tentative="1">
      <w:start w:val="1"/>
      <w:numFmt w:val="lowerRoman"/>
      <w:lvlText w:val="%3."/>
      <w:lvlJc w:val="right"/>
      <w:pPr>
        <w:tabs>
          <w:tab w:val="num" w:pos="2160"/>
        </w:tabs>
        <w:ind w:left="2160" w:hanging="180"/>
      </w:pPr>
    </w:lvl>
    <w:lvl w:ilvl="3" w:tplc="EC5E7C12" w:tentative="1">
      <w:start w:val="1"/>
      <w:numFmt w:val="decimal"/>
      <w:lvlText w:val="%4."/>
      <w:lvlJc w:val="left"/>
      <w:pPr>
        <w:tabs>
          <w:tab w:val="num" w:pos="2880"/>
        </w:tabs>
        <w:ind w:left="2880" w:hanging="360"/>
      </w:pPr>
    </w:lvl>
    <w:lvl w:ilvl="4" w:tplc="1D5217A2" w:tentative="1">
      <w:start w:val="1"/>
      <w:numFmt w:val="lowerLetter"/>
      <w:lvlText w:val="%5."/>
      <w:lvlJc w:val="left"/>
      <w:pPr>
        <w:tabs>
          <w:tab w:val="num" w:pos="3600"/>
        </w:tabs>
        <w:ind w:left="3600" w:hanging="360"/>
      </w:pPr>
    </w:lvl>
    <w:lvl w:ilvl="5" w:tplc="001EF898" w:tentative="1">
      <w:start w:val="1"/>
      <w:numFmt w:val="lowerRoman"/>
      <w:lvlText w:val="%6."/>
      <w:lvlJc w:val="right"/>
      <w:pPr>
        <w:tabs>
          <w:tab w:val="num" w:pos="4320"/>
        </w:tabs>
        <w:ind w:left="4320" w:hanging="180"/>
      </w:pPr>
    </w:lvl>
    <w:lvl w:ilvl="6" w:tplc="62105870" w:tentative="1">
      <w:start w:val="1"/>
      <w:numFmt w:val="decimal"/>
      <w:lvlText w:val="%7."/>
      <w:lvlJc w:val="left"/>
      <w:pPr>
        <w:tabs>
          <w:tab w:val="num" w:pos="5040"/>
        </w:tabs>
        <w:ind w:left="5040" w:hanging="360"/>
      </w:pPr>
    </w:lvl>
    <w:lvl w:ilvl="7" w:tplc="18607244" w:tentative="1">
      <w:start w:val="1"/>
      <w:numFmt w:val="lowerLetter"/>
      <w:lvlText w:val="%8."/>
      <w:lvlJc w:val="left"/>
      <w:pPr>
        <w:tabs>
          <w:tab w:val="num" w:pos="5760"/>
        </w:tabs>
        <w:ind w:left="5760" w:hanging="360"/>
      </w:pPr>
    </w:lvl>
    <w:lvl w:ilvl="8" w:tplc="2BB89618" w:tentative="1">
      <w:start w:val="1"/>
      <w:numFmt w:val="lowerRoman"/>
      <w:lvlText w:val="%9."/>
      <w:lvlJc w:val="right"/>
      <w:pPr>
        <w:tabs>
          <w:tab w:val="num" w:pos="6480"/>
        </w:tabs>
        <w:ind w:left="6480" w:hanging="180"/>
      </w:pPr>
    </w:lvl>
  </w:abstractNum>
  <w:abstractNum w:abstractNumId="13">
    <w:nsid w:val="3C677E77"/>
    <w:multiLevelType w:val="hybridMultilevel"/>
    <w:tmpl w:val="F4027B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4DB417B"/>
    <w:multiLevelType w:val="hybridMultilevel"/>
    <w:tmpl w:val="A656D980"/>
    <w:lvl w:ilvl="0" w:tplc="0409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5">
    <w:nsid w:val="4755593C"/>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4B5D02E4"/>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4BDF65F6"/>
    <w:multiLevelType w:val="hybridMultilevel"/>
    <w:tmpl w:val="708C426A"/>
    <w:lvl w:ilvl="0" w:tplc="22BE2E80">
      <w:start w:val="1"/>
      <w:numFmt w:val="decimal"/>
      <w:pStyle w:val="Reference"/>
      <w:lvlText w:val="[%1]"/>
      <w:lvlJc w:val="left"/>
      <w:pPr>
        <w:tabs>
          <w:tab w:val="num" w:pos="567"/>
        </w:tabs>
        <w:ind w:left="567" w:hanging="567"/>
      </w:pPr>
      <w:rPr>
        <w:rFonts w:hint="default"/>
      </w:rPr>
    </w:lvl>
    <w:lvl w:ilvl="1" w:tplc="2C261830">
      <w:start w:val="1"/>
      <w:numFmt w:val="decimal"/>
      <w:lvlText w:val="[%2]"/>
      <w:lvlJc w:val="left"/>
      <w:pPr>
        <w:tabs>
          <w:tab w:val="num" w:pos="1500"/>
        </w:tabs>
        <w:ind w:left="1500" w:hanging="420"/>
      </w:pPr>
      <w:rPr>
        <w:rFonts w:hint="eastAsia"/>
      </w:rPr>
    </w:lvl>
    <w:lvl w:ilvl="2" w:tplc="4DAAD614" w:tentative="1">
      <w:start w:val="1"/>
      <w:numFmt w:val="lowerRoman"/>
      <w:lvlText w:val="%3."/>
      <w:lvlJc w:val="right"/>
      <w:pPr>
        <w:tabs>
          <w:tab w:val="num" w:pos="2160"/>
        </w:tabs>
        <w:ind w:left="2160" w:hanging="180"/>
      </w:pPr>
    </w:lvl>
    <w:lvl w:ilvl="3" w:tplc="7EEECFC8" w:tentative="1">
      <w:start w:val="1"/>
      <w:numFmt w:val="decimal"/>
      <w:lvlText w:val="%4."/>
      <w:lvlJc w:val="left"/>
      <w:pPr>
        <w:tabs>
          <w:tab w:val="num" w:pos="2880"/>
        </w:tabs>
        <w:ind w:left="2880" w:hanging="360"/>
      </w:pPr>
    </w:lvl>
    <w:lvl w:ilvl="4" w:tplc="E86E4566" w:tentative="1">
      <w:start w:val="1"/>
      <w:numFmt w:val="lowerLetter"/>
      <w:lvlText w:val="%5."/>
      <w:lvlJc w:val="left"/>
      <w:pPr>
        <w:tabs>
          <w:tab w:val="num" w:pos="3600"/>
        </w:tabs>
        <w:ind w:left="3600" w:hanging="360"/>
      </w:pPr>
    </w:lvl>
    <w:lvl w:ilvl="5" w:tplc="BD18DDCC" w:tentative="1">
      <w:start w:val="1"/>
      <w:numFmt w:val="lowerRoman"/>
      <w:lvlText w:val="%6."/>
      <w:lvlJc w:val="right"/>
      <w:pPr>
        <w:tabs>
          <w:tab w:val="num" w:pos="4320"/>
        </w:tabs>
        <w:ind w:left="4320" w:hanging="180"/>
      </w:pPr>
    </w:lvl>
    <w:lvl w:ilvl="6" w:tplc="7C207A58" w:tentative="1">
      <w:start w:val="1"/>
      <w:numFmt w:val="decimal"/>
      <w:lvlText w:val="%7."/>
      <w:lvlJc w:val="left"/>
      <w:pPr>
        <w:tabs>
          <w:tab w:val="num" w:pos="5040"/>
        </w:tabs>
        <w:ind w:left="5040" w:hanging="360"/>
      </w:pPr>
    </w:lvl>
    <w:lvl w:ilvl="7" w:tplc="EBC202A8" w:tentative="1">
      <w:start w:val="1"/>
      <w:numFmt w:val="lowerLetter"/>
      <w:lvlText w:val="%8."/>
      <w:lvlJc w:val="left"/>
      <w:pPr>
        <w:tabs>
          <w:tab w:val="num" w:pos="5760"/>
        </w:tabs>
        <w:ind w:left="5760" w:hanging="360"/>
      </w:pPr>
    </w:lvl>
    <w:lvl w:ilvl="8" w:tplc="309E7B80" w:tentative="1">
      <w:start w:val="1"/>
      <w:numFmt w:val="lowerRoman"/>
      <w:lvlText w:val="%9."/>
      <w:lvlJc w:val="right"/>
      <w:pPr>
        <w:tabs>
          <w:tab w:val="num" w:pos="6480"/>
        </w:tabs>
        <w:ind w:left="6480" w:hanging="180"/>
      </w:pPr>
    </w:lvl>
  </w:abstractNum>
  <w:abstractNum w:abstractNumId="19">
    <w:nsid w:val="5101505E"/>
    <w:multiLevelType w:val="hybridMultilevel"/>
    <w:tmpl w:val="6C28A41A"/>
    <w:lvl w:ilvl="0" w:tplc="9BB29814">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nsid w:val="5C991E5A"/>
    <w:multiLevelType w:val="hybridMultilevel"/>
    <w:tmpl w:val="1E18D7AE"/>
    <w:lvl w:ilvl="0" w:tplc="471EAA26">
      <w:start w:val="1"/>
      <w:numFmt w:val="bullet"/>
      <w:pStyle w:val="a"/>
      <w:lvlText w:val=""/>
      <w:lvlJc w:val="left"/>
      <w:pPr>
        <w:tabs>
          <w:tab w:val="num" w:pos="704"/>
        </w:tabs>
        <w:ind w:left="704" w:hanging="420"/>
      </w:pPr>
      <w:rPr>
        <w:rFonts w:ascii="Symbol" w:hAnsi="Symbol" w:hint="default"/>
      </w:rPr>
    </w:lvl>
    <w:lvl w:ilvl="1" w:tplc="471EAA26" w:tentative="1">
      <w:start w:val="1"/>
      <w:numFmt w:val="bullet"/>
      <w:lvlText w:val=""/>
      <w:lvlJc w:val="left"/>
      <w:pPr>
        <w:tabs>
          <w:tab w:val="num" w:pos="1124"/>
        </w:tabs>
        <w:ind w:left="1124" w:hanging="420"/>
      </w:pPr>
      <w:rPr>
        <w:rFonts w:ascii="Symbol" w:hAnsi="Symbol" w:hint="default"/>
      </w:rPr>
    </w:lvl>
    <w:lvl w:ilvl="2" w:tplc="0409001B" w:tentative="1">
      <w:start w:val="1"/>
      <w:numFmt w:val="bullet"/>
      <w:lvlText w:val=""/>
      <w:lvlJc w:val="left"/>
      <w:pPr>
        <w:tabs>
          <w:tab w:val="num" w:pos="1544"/>
        </w:tabs>
        <w:ind w:left="1544" w:hanging="420"/>
      </w:pPr>
      <w:rPr>
        <w:rFonts w:ascii="Symbol" w:hAnsi="Symbol" w:hint="default"/>
      </w:rPr>
    </w:lvl>
    <w:lvl w:ilvl="3" w:tplc="0409000F" w:tentative="1">
      <w:start w:val="1"/>
      <w:numFmt w:val="bullet"/>
      <w:lvlText w:val=""/>
      <w:lvlJc w:val="left"/>
      <w:pPr>
        <w:tabs>
          <w:tab w:val="num" w:pos="1964"/>
        </w:tabs>
        <w:ind w:left="1964" w:hanging="420"/>
      </w:pPr>
      <w:rPr>
        <w:rFonts w:ascii="Symbol" w:hAnsi="Symbol" w:hint="default"/>
      </w:rPr>
    </w:lvl>
    <w:lvl w:ilvl="4" w:tplc="04090019" w:tentative="1">
      <w:start w:val="1"/>
      <w:numFmt w:val="bullet"/>
      <w:lvlText w:val=""/>
      <w:lvlJc w:val="left"/>
      <w:pPr>
        <w:tabs>
          <w:tab w:val="num" w:pos="2384"/>
        </w:tabs>
        <w:ind w:left="2384" w:hanging="420"/>
      </w:pPr>
      <w:rPr>
        <w:rFonts w:ascii="Symbol" w:hAnsi="Symbol" w:hint="default"/>
      </w:rPr>
    </w:lvl>
    <w:lvl w:ilvl="5" w:tplc="0409001B" w:tentative="1">
      <w:start w:val="1"/>
      <w:numFmt w:val="bullet"/>
      <w:lvlText w:val=""/>
      <w:lvlJc w:val="left"/>
      <w:pPr>
        <w:tabs>
          <w:tab w:val="num" w:pos="2804"/>
        </w:tabs>
        <w:ind w:left="2804" w:hanging="420"/>
      </w:pPr>
      <w:rPr>
        <w:rFonts w:ascii="Symbol" w:hAnsi="Symbol" w:hint="default"/>
      </w:rPr>
    </w:lvl>
    <w:lvl w:ilvl="6" w:tplc="0409000F" w:tentative="1">
      <w:start w:val="1"/>
      <w:numFmt w:val="bullet"/>
      <w:lvlText w:val=""/>
      <w:lvlJc w:val="left"/>
      <w:pPr>
        <w:tabs>
          <w:tab w:val="num" w:pos="3224"/>
        </w:tabs>
        <w:ind w:left="3224" w:hanging="420"/>
      </w:pPr>
      <w:rPr>
        <w:rFonts w:ascii="Symbol" w:hAnsi="Symbol" w:hint="default"/>
      </w:rPr>
    </w:lvl>
    <w:lvl w:ilvl="7" w:tplc="04090019" w:tentative="1">
      <w:start w:val="1"/>
      <w:numFmt w:val="bullet"/>
      <w:lvlText w:val=""/>
      <w:lvlJc w:val="left"/>
      <w:pPr>
        <w:tabs>
          <w:tab w:val="num" w:pos="3644"/>
        </w:tabs>
        <w:ind w:left="3644" w:hanging="420"/>
      </w:pPr>
      <w:rPr>
        <w:rFonts w:ascii="Symbol" w:hAnsi="Symbol" w:hint="default"/>
      </w:rPr>
    </w:lvl>
    <w:lvl w:ilvl="8" w:tplc="0409001B" w:tentative="1">
      <w:start w:val="1"/>
      <w:numFmt w:val="bullet"/>
      <w:lvlText w:val=""/>
      <w:lvlJc w:val="left"/>
      <w:pPr>
        <w:tabs>
          <w:tab w:val="num" w:pos="4064"/>
        </w:tabs>
        <w:ind w:left="4064" w:hanging="420"/>
      </w:pPr>
      <w:rPr>
        <w:rFonts w:ascii="Symbol" w:hAnsi="Symbol" w:hint="default"/>
      </w:rPr>
    </w:lvl>
  </w:abstractNum>
  <w:abstractNum w:abstractNumId="21">
    <w:nsid w:val="70146DC0"/>
    <w:multiLevelType w:val="hybridMultilevel"/>
    <w:tmpl w:val="9BC21240"/>
    <w:lvl w:ilvl="0" w:tplc="E2F0C8AC">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nsid w:val="72602E6B"/>
    <w:multiLevelType w:val="hybridMultilevel"/>
    <w:tmpl w:val="85B60A3C"/>
    <w:lvl w:ilvl="0" w:tplc="1486C7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73E73DF8"/>
    <w:multiLevelType w:val="hybridMultilevel"/>
    <w:tmpl w:val="045E00A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6D229CA"/>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7BC330F5"/>
    <w:multiLevelType w:val="hybridMultilevel"/>
    <w:tmpl w:val="C2769C2A"/>
    <w:lvl w:ilvl="0" w:tplc="E8C6B3FC">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04090019">
      <w:start w:val="1"/>
      <w:numFmt w:val="bullet"/>
      <w:lvlText w:val="o"/>
      <w:lvlJc w:val="left"/>
      <w:pPr>
        <w:tabs>
          <w:tab w:val="num" w:pos="1440"/>
        </w:tabs>
        <w:ind w:left="1440" w:hanging="360"/>
      </w:pPr>
      <w:rPr>
        <w:rFonts w:ascii="Tahoma" w:hAnsi="Tahoma" w:cs="Tahoma" w:hint="default"/>
      </w:rPr>
    </w:lvl>
    <w:lvl w:ilvl="2" w:tplc="0409001B" w:tentative="1">
      <w:start w:val="1"/>
      <w:numFmt w:val="bullet"/>
      <w:lvlText w:val=""/>
      <w:lvlJc w:val="left"/>
      <w:pPr>
        <w:tabs>
          <w:tab w:val="num" w:pos="2160"/>
        </w:tabs>
        <w:ind w:left="2160" w:hanging="360"/>
      </w:pPr>
      <w:rPr>
        <w:rFonts w:ascii="Symbol" w:hAnsi="Symbol" w:hint="default"/>
      </w:rPr>
    </w:lvl>
    <w:lvl w:ilvl="3" w:tplc="0409000F" w:tentative="1">
      <w:start w:val="1"/>
      <w:numFmt w:val="bullet"/>
      <w:lvlText w:val=""/>
      <w:lvlJc w:val="left"/>
      <w:pPr>
        <w:tabs>
          <w:tab w:val="num" w:pos="2880"/>
        </w:tabs>
        <w:ind w:left="2880" w:hanging="360"/>
      </w:pPr>
      <w:rPr>
        <w:rFonts w:ascii="Ericsson Capital TT" w:hAnsi="Ericsson Capital TT" w:hint="default"/>
      </w:rPr>
    </w:lvl>
    <w:lvl w:ilvl="4" w:tplc="04090019" w:tentative="1">
      <w:start w:val="1"/>
      <w:numFmt w:val="bullet"/>
      <w:lvlText w:val="o"/>
      <w:lvlJc w:val="left"/>
      <w:pPr>
        <w:tabs>
          <w:tab w:val="num" w:pos="3600"/>
        </w:tabs>
        <w:ind w:left="3600" w:hanging="360"/>
      </w:pPr>
      <w:rPr>
        <w:rFonts w:ascii="Tahoma" w:hAnsi="Tahoma" w:cs="Tahoma" w:hint="default"/>
      </w:rPr>
    </w:lvl>
    <w:lvl w:ilvl="5" w:tplc="0409001B" w:tentative="1">
      <w:start w:val="1"/>
      <w:numFmt w:val="bullet"/>
      <w:lvlText w:val=""/>
      <w:lvlJc w:val="left"/>
      <w:pPr>
        <w:tabs>
          <w:tab w:val="num" w:pos="4320"/>
        </w:tabs>
        <w:ind w:left="4320" w:hanging="360"/>
      </w:pPr>
      <w:rPr>
        <w:rFonts w:ascii="Symbol" w:hAnsi="Symbol" w:hint="default"/>
      </w:rPr>
    </w:lvl>
    <w:lvl w:ilvl="6" w:tplc="0409000F" w:tentative="1">
      <w:start w:val="1"/>
      <w:numFmt w:val="bullet"/>
      <w:lvlText w:val=""/>
      <w:lvlJc w:val="left"/>
      <w:pPr>
        <w:tabs>
          <w:tab w:val="num" w:pos="5040"/>
        </w:tabs>
        <w:ind w:left="5040" w:hanging="360"/>
      </w:pPr>
      <w:rPr>
        <w:rFonts w:ascii="Ericsson Capital TT" w:hAnsi="Ericsson Capital TT" w:hint="default"/>
      </w:rPr>
    </w:lvl>
    <w:lvl w:ilvl="7" w:tplc="04090019" w:tentative="1">
      <w:start w:val="1"/>
      <w:numFmt w:val="bullet"/>
      <w:lvlText w:val="o"/>
      <w:lvlJc w:val="left"/>
      <w:pPr>
        <w:tabs>
          <w:tab w:val="num" w:pos="5760"/>
        </w:tabs>
        <w:ind w:left="5760" w:hanging="360"/>
      </w:pPr>
      <w:rPr>
        <w:rFonts w:ascii="Tahoma" w:hAnsi="Tahoma" w:cs="Tahoma" w:hint="default"/>
      </w:rPr>
    </w:lvl>
    <w:lvl w:ilvl="8" w:tplc="0409001B" w:tentative="1">
      <w:start w:val="1"/>
      <w:numFmt w:val="bullet"/>
      <w:lvlText w:val=""/>
      <w:lvlJc w:val="left"/>
      <w:pPr>
        <w:tabs>
          <w:tab w:val="num" w:pos="6480"/>
        </w:tabs>
        <w:ind w:left="6480" w:hanging="360"/>
      </w:pPr>
      <w:rPr>
        <w:rFonts w:ascii="Symbol" w:hAnsi="Symbol" w:hint="default"/>
      </w:rPr>
    </w:lvl>
  </w:abstractNum>
  <w:abstractNum w:abstractNumId="26">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2"/>
  </w:num>
  <w:num w:numId="2">
    <w:abstractNumId w:val="25"/>
  </w:num>
  <w:num w:numId="3">
    <w:abstractNumId w:val="27"/>
  </w:num>
  <w:num w:numId="4">
    <w:abstractNumId w:val="20"/>
  </w:num>
  <w:num w:numId="5">
    <w:abstractNumId w:val="0"/>
  </w:num>
  <w:num w:numId="6">
    <w:abstractNumId w:val="4"/>
  </w:num>
  <w:num w:numId="7">
    <w:abstractNumId w:val="14"/>
  </w:num>
  <w:num w:numId="8">
    <w:abstractNumId w:val="18"/>
  </w:num>
  <w:num w:numId="9">
    <w:abstractNumId w:val="12"/>
  </w:num>
  <w:num w:numId="10">
    <w:abstractNumId w:val="19"/>
  </w:num>
  <w:num w:numId="11">
    <w:abstractNumId w:val="11"/>
  </w:num>
  <w:num w:numId="12">
    <w:abstractNumId w:val="26"/>
  </w:num>
  <w:num w:numId="13">
    <w:abstractNumId w:val="8"/>
  </w:num>
  <w:num w:numId="14">
    <w:abstractNumId w:val="21"/>
  </w:num>
  <w:num w:numId="15">
    <w:abstractNumId w:val="10"/>
  </w:num>
  <w:num w:numId="16">
    <w:abstractNumId w:val="17"/>
  </w:num>
  <w:num w:numId="17">
    <w:abstractNumId w:val="5"/>
  </w:num>
  <w:num w:numId="18">
    <w:abstractNumId w:val="6"/>
  </w:num>
  <w:num w:numId="19">
    <w:abstractNumId w:val="16"/>
  </w:num>
  <w:num w:numId="20">
    <w:abstractNumId w:val="1"/>
  </w:num>
  <w:num w:numId="21">
    <w:abstractNumId w:val="7"/>
  </w:num>
  <w:num w:numId="22">
    <w:abstractNumId w:val="3"/>
  </w:num>
  <w:num w:numId="23">
    <w:abstractNumId w:val="13"/>
  </w:num>
  <w:num w:numId="24">
    <w:abstractNumId w:val="22"/>
  </w:num>
  <w:num w:numId="25">
    <w:abstractNumId w:val="15"/>
  </w:num>
  <w:num w:numId="26">
    <w:abstractNumId w:val="24"/>
  </w:num>
  <w:num w:numId="27">
    <w:abstractNumId w:val="23"/>
  </w:num>
  <w:num w:numId="28">
    <w:abstractNumId w:val="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ad QC2">
    <w15:presenceInfo w15:providerId="None" w15:userId="Prasad QC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stylePaneFormatFilter w:val="3F01"/>
  <w:defaultTabStop w:val="284"/>
  <w:characterSpacingControl w:val="doNotCompress"/>
  <w:hdrShapeDefaults>
    <o:shapedefaults v:ext="edit" spidmax="10242">
      <v:textbox inset="5.85pt,.7pt,5.85pt,.7pt"/>
    </o:shapedefaults>
  </w:hdrShapeDefaults>
  <w:footnotePr>
    <w:numRestart w:val="eachSect"/>
    <w:footnote w:id="-1"/>
    <w:footnote w:id="0"/>
  </w:footnotePr>
  <w:endnotePr>
    <w:endnote w:id="-1"/>
    <w:endnote w:id="0"/>
  </w:endnotePr>
  <w:compat>
    <w:useFELayout/>
  </w:compat>
  <w:rsids>
    <w:rsidRoot w:val="00B66084"/>
    <w:rsid w:val="000004EA"/>
    <w:rsid w:val="00000537"/>
    <w:rsid w:val="0000065C"/>
    <w:rsid w:val="00000823"/>
    <w:rsid w:val="0000086C"/>
    <w:rsid w:val="00000C16"/>
    <w:rsid w:val="00000D33"/>
    <w:rsid w:val="00000D51"/>
    <w:rsid w:val="0000138A"/>
    <w:rsid w:val="00001940"/>
    <w:rsid w:val="000024D5"/>
    <w:rsid w:val="0000259C"/>
    <w:rsid w:val="00002862"/>
    <w:rsid w:val="00002C11"/>
    <w:rsid w:val="00002C5F"/>
    <w:rsid w:val="00003904"/>
    <w:rsid w:val="00003DF6"/>
    <w:rsid w:val="00003E62"/>
    <w:rsid w:val="00003FCF"/>
    <w:rsid w:val="00003FDA"/>
    <w:rsid w:val="000044DA"/>
    <w:rsid w:val="0000469C"/>
    <w:rsid w:val="0000526E"/>
    <w:rsid w:val="00005A18"/>
    <w:rsid w:val="00005A92"/>
    <w:rsid w:val="0000613E"/>
    <w:rsid w:val="00006433"/>
    <w:rsid w:val="00006529"/>
    <w:rsid w:val="000068A1"/>
    <w:rsid w:val="000068C4"/>
    <w:rsid w:val="00006AA0"/>
    <w:rsid w:val="00006CED"/>
    <w:rsid w:val="00007084"/>
    <w:rsid w:val="00007555"/>
    <w:rsid w:val="000077BF"/>
    <w:rsid w:val="00010095"/>
    <w:rsid w:val="000105E8"/>
    <w:rsid w:val="00010A80"/>
    <w:rsid w:val="000110CA"/>
    <w:rsid w:val="00011519"/>
    <w:rsid w:val="000115BB"/>
    <w:rsid w:val="000118F6"/>
    <w:rsid w:val="00011D5A"/>
    <w:rsid w:val="00012761"/>
    <w:rsid w:val="0001277E"/>
    <w:rsid w:val="00012D58"/>
    <w:rsid w:val="0001309C"/>
    <w:rsid w:val="0001346F"/>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B6F"/>
    <w:rsid w:val="00017C43"/>
    <w:rsid w:val="000205C0"/>
    <w:rsid w:val="00020BFF"/>
    <w:rsid w:val="00020D44"/>
    <w:rsid w:val="00021464"/>
    <w:rsid w:val="000216F1"/>
    <w:rsid w:val="00021D9D"/>
    <w:rsid w:val="00021F0D"/>
    <w:rsid w:val="0002203C"/>
    <w:rsid w:val="000224E8"/>
    <w:rsid w:val="0002259B"/>
    <w:rsid w:val="000226D9"/>
    <w:rsid w:val="0002275F"/>
    <w:rsid w:val="00022998"/>
    <w:rsid w:val="00022CB5"/>
    <w:rsid w:val="00022E4A"/>
    <w:rsid w:val="00023E5C"/>
    <w:rsid w:val="00023EC6"/>
    <w:rsid w:val="0002414A"/>
    <w:rsid w:val="000242C3"/>
    <w:rsid w:val="00024B8E"/>
    <w:rsid w:val="00024D1F"/>
    <w:rsid w:val="00025074"/>
    <w:rsid w:val="00025434"/>
    <w:rsid w:val="0002559A"/>
    <w:rsid w:val="0002596D"/>
    <w:rsid w:val="00025EA3"/>
    <w:rsid w:val="00026053"/>
    <w:rsid w:val="00026120"/>
    <w:rsid w:val="00026887"/>
    <w:rsid w:val="0002747B"/>
    <w:rsid w:val="0002774D"/>
    <w:rsid w:val="00027E64"/>
    <w:rsid w:val="00030517"/>
    <w:rsid w:val="00031161"/>
    <w:rsid w:val="0003120D"/>
    <w:rsid w:val="0003126F"/>
    <w:rsid w:val="00031468"/>
    <w:rsid w:val="00031567"/>
    <w:rsid w:val="000318A6"/>
    <w:rsid w:val="00031B8E"/>
    <w:rsid w:val="00031CA6"/>
    <w:rsid w:val="00031FCB"/>
    <w:rsid w:val="00032805"/>
    <w:rsid w:val="00032957"/>
    <w:rsid w:val="00032AB8"/>
    <w:rsid w:val="00032D0A"/>
    <w:rsid w:val="00032FE0"/>
    <w:rsid w:val="0003327F"/>
    <w:rsid w:val="000333C6"/>
    <w:rsid w:val="0003392A"/>
    <w:rsid w:val="00033CCD"/>
    <w:rsid w:val="00033F55"/>
    <w:rsid w:val="0003419C"/>
    <w:rsid w:val="000346B7"/>
    <w:rsid w:val="00034738"/>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1CD5"/>
    <w:rsid w:val="000421C4"/>
    <w:rsid w:val="00042279"/>
    <w:rsid w:val="00042392"/>
    <w:rsid w:val="00042A26"/>
    <w:rsid w:val="00043B7F"/>
    <w:rsid w:val="00043BC5"/>
    <w:rsid w:val="00043EBF"/>
    <w:rsid w:val="00043FD3"/>
    <w:rsid w:val="000440C2"/>
    <w:rsid w:val="000442D9"/>
    <w:rsid w:val="00044562"/>
    <w:rsid w:val="000446F5"/>
    <w:rsid w:val="00044FB0"/>
    <w:rsid w:val="00045145"/>
    <w:rsid w:val="0004521C"/>
    <w:rsid w:val="0004535D"/>
    <w:rsid w:val="00045EC1"/>
    <w:rsid w:val="000460B7"/>
    <w:rsid w:val="0004655A"/>
    <w:rsid w:val="000468A5"/>
    <w:rsid w:val="000468BE"/>
    <w:rsid w:val="00047053"/>
    <w:rsid w:val="000472B5"/>
    <w:rsid w:val="0004730F"/>
    <w:rsid w:val="000475D2"/>
    <w:rsid w:val="0004768D"/>
    <w:rsid w:val="00047A86"/>
    <w:rsid w:val="00047D2B"/>
    <w:rsid w:val="000502EF"/>
    <w:rsid w:val="0005055D"/>
    <w:rsid w:val="000506A2"/>
    <w:rsid w:val="00050BDE"/>
    <w:rsid w:val="0005158A"/>
    <w:rsid w:val="00051CEA"/>
    <w:rsid w:val="00051F90"/>
    <w:rsid w:val="00052018"/>
    <w:rsid w:val="000520DD"/>
    <w:rsid w:val="00052523"/>
    <w:rsid w:val="00052563"/>
    <w:rsid w:val="00052C1C"/>
    <w:rsid w:val="00052C43"/>
    <w:rsid w:val="0005311E"/>
    <w:rsid w:val="00053449"/>
    <w:rsid w:val="00053533"/>
    <w:rsid w:val="00053C06"/>
    <w:rsid w:val="00053D22"/>
    <w:rsid w:val="000540ED"/>
    <w:rsid w:val="000542F7"/>
    <w:rsid w:val="0005476A"/>
    <w:rsid w:val="000549FA"/>
    <w:rsid w:val="00054A1E"/>
    <w:rsid w:val="00054BFD"/>
    <w:rsid w:val="00054CEB"/>
    <w:rsid w:val="00055203"/>
    <w:rsid w:val="00055310"/>
    <w:rsid w:val="00055659"/>
    <w:rsid w:val="000557AA"/>
    <w:rsid w:val="00055825"/>
    <w:rsid w:val="00055880"/>
    <w:rsid w:val="00056365"/>
    <w:rsid w:val="00056AD9"/>
    <w:rsid w:val="0005702E"/>
    <w:rsid w:val="000570B8"/>
    <w:rsid w:val="000570D7"/>
    <w:rsid w:val="00057764"/>
    <w:rsid w:val="00057CF9"/>
    <w:rsid w:val="00057F83"/>
    <w:rsid w:val="0006004F"/>
    <w:rsid w:val="000602E3"/>
    <w:rsid w:val="00060398"/>
    <w:rsid w:val="0006094D"/>
    <w:rsid w:val="00060A95"/>
    <w:rsid w:val="00060B78"/>
    <w:rsid w:val="00060DC5"/>
    <w:rsid w:val="0006142F"/>
    <w:rsid w:val="000620FA"/>
    <w:rsid w:val="000622D3"/>
    <w:rsid w:val="000622F0"/>
    <w:rsid w:val="000629A6"/>
    <w:rsid w:val="00062A3B"/>
    <w:rsid w:val="00063159"/>
    <w:rsid w:val="00063238"/>
    <w:rsid w:val="00063AC6"/>
    <w:rsid w:val="00064173"/>
    <w:rsid w:val="0006442E"/>
    <w:rsid w:val="000644CD"/>
    <w:rsid w:val="0006454E"/>
    <w:rsid w:val="000648CF"/>
    <w:rsid w:val="00064F9E"/>
    <w:rsid w:val="00065441"/>
    <w:rsid w:val="00065502"/>
    <w:rsid w:val="000655EF"/>
    <w:rsid w:val="0006592F"/>
    <w:rsid w:val="00065BA3"/>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4F8"/>
    <w:rsid w:val="0007161F"/>
    <w:rsid w:val="00071A4E"/>
    <w:rsid w:val="00071BC5"/>
    <w:rsid w:val="00072083"/>
    <w:rsid w:val="00072226"/>
    <w:rsid w:val="000724C4"/>
    <w:rsid w:val="000727CB"/>
    <w:rsid w:val="00072C44"/>
    <w:rsid w:val="00072E2E"/>
    <w:rsid w:val="00072EDF"/>
    <w:rsid w:val="00073621"/>
    <w:rsid w:val="000737BB"/>
    <w:rsid w:val="000737F6"/>
    <w:rsid w:val="00073C97"/>
    <w:rsid w:val="00073CF4"/>
    <w:rsid w:val="00073D53"/>
    <w:rsid w:val="00074AE1"/>
    <w:rsid w:val="00075247"/>
    <w:rsid w:val="00075277"/>
    <w:rsid w:val="00075760"/>
    <w:rsid w:val="00075866"/>
    <w:rsid w:val="0007650A"/>
    <w:rsid w:val="00076E9F"/>
    <w:rsid w:val="00080040"/>
    <w:rsid w:val="000800CB"/>
    <w:rsid w:val="00080974"/>
    <w:rsid w:val="00080B66"/>
    <w:rsid w:val="00081207"/>
    <w:rsid w:val="00081436"/>
    <w:rsid w:val="00081770"/>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371"/>
    <w:rsid w:val="00091874"/>
    <w:rsid w:val="00092564"/>
    <w:rsid w:val="000926B3"/>
    <w:rsid w:val="00092817"/>
    <w:rsid w:val="0009281B"/>
    <w:rsid w:val="00092AA7"/>
    <w:rsid w:val="00092ACF"/>
    <w:rsid w:val="0009364D"/>
    <w:rsid w:val="0009383B"/>
    <w:rsid w:val="00093D27"/>
    <w:rsid w:val="00093E22"/>
    <w:rsid w:val="000940A9"/>
    <w:rsid w:val="00094829"/>
    <w:rsid w:val="0009499C"/>
    <w:rsid w:val="00094C30"/>
    <w:rsid w:val="00094CA0"/>
    <w:rsid w:val="00094E61"/>
    <w:rsid w:val="00095806"/>
    <w:rsid w:val="0009641D"/>
    <w:rsid w:val="00096D1F"/>
    <w:rsid w:val="00096DF0"/>
    <w:rsid w:val="00096EF9"/>
    <w:rsid w:val="0009762D"/>
    <w:rsid w:val="0009785F"/>
    <w:rsid w:val="00097964"/>
    <w:rsid w:val="00097992"/>
    <w:rsid w:val="00097AF9"/>
    <w:rsid w:val="00097B82"/>
    <w:rsid w:val="00097D47"/>
    <w:rsid w:val="00097FD1"/>
    <w:rsid w:val="000A0D70"/>
    <w:rsid w:val="000A0DC6"/>
    <w:rsid w:val="000A10EB"/>
    <w:rsid w:val="000A157B"/>
    <w:rsid w:val="000A1B0A"/>
    <w:rsid w:val="000A1CC6"/>
    <w:rsid w:val="000A1FB8"/>
    <w:rsid w:val="000A2505"/>
    <w:rsid w:val="000A29F7"/>
    <w:rsid w:val="000A2B85"/>
    <w:rsid w:val="000A2D64"/>
    <w:rsid w:val="000A3055"/>
    <w:rsid w:val="000A30FD"/>
    <w:rsid w:val="000A375E"/>
    <w:rsid w:val="000A3769"/>
    <w:rsid w:val="000A37A5"/>
    <w:rsid w:val="000A3857"/>
    <w:rsid w:val="000A394F"/>
    <w:rsid w:val="000A3C39"/>
    <w:rsid w:val="000A43B7"/>
    <w:rsid w:val="000A4833"/>
    <w:rsid w:val="000A484E"/>
    <w:rsid w:val="000A4C5A"/>
    <w:rsid w:val="000A4DED"/>
    <w:rsid w:val="000A4EB4"/>
    <w:rsid w:val="000A5136"/>
    <w:rsid w:val="000A51FF"/>
    <w:rsid w:val="000A52FB"/>
    <w:rsid w:val="000A54F2"/>
    <w:rsid w:val="000A5FFF"/>
    <w:rsid w:val="000A60BE"/>
    <w:rsid w:val="000A65BD"/>
    <w:rsid w:val="000A67BD"/>
    <w:rsid w:val="000A689E"/>
    <w:rsid w:val="000A6CBD"/>
    <w:rsid w:val="000A6E4D"/>
    <w:rsid w:val="000A6F99"/>
    <w:rsid w:val="000A70B3"/>
    <w:rsid w:val="000A7570"/>
    <w:rsid w:val="000A7A54"/>
    <w:rsid w:val="000A7EA2"/>
    <w:rsid w:val="000B0842"/>
    <w:rsid w:val="000B0987"/>
    <w:rsid w:val="000B0C5B"/>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789"/>
    <w:rsid w:val="000B6D04"/>
    <w:rsid w:val="000B6F86"/>
    <w:rsid w:val="000B74E9"/>
    <w:rsid w:val="000B78CC"/>
    <w:rsid w:val="000B79E5"/>
    <w:rsid w:val="000B7F6D"/>
    <w:rsid w:val="000C00E1"/>
    <w:rsid w:val="000C1A95"/>
    <w:rsid w:val="000C28B1"/>
    <w:rsid w:val="000C29DE"/>
    <w:rsid w:val="000C3128"/>
    <w:rsid w:val="000C31FD"/>
    <w:rsid w:val="000C38B5"/>
    <w:rsid w:val="000C3AE7"/>
    <w:rsid w:val="000C3C21"/>
    <w:rsid w:val="000C3C53"/>
    <w:rsid w:val="000C3D0E"/>
    <w:rsid w:val="000C4191"/>
    <w:rsid w:val="000C4250"/>
    <w:rsid w:val="000C42DD"/>
    <w:rsid w:val="000C4337"/>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E95"/>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452"/>
    <w:rsid w:val="000D5C3E"/>
    <w:rsid w:val="000D5D2B"/>
    <w:rsid w:val="000D5EC9"/>
    <w:rsid w:val="000D6D9F"/>
    <w:rsid w:val="000D72A0"/>
    <w:rsid w:val="000D7D92"/>
    <w:rsid w:val="000D7FAA"/>
    <w:rsid w:val="000E02F8"/>
    <w:rsid w:val="000E063F"/>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CF"/>
    <w:rsid w:val="000E725F"/>
    <w:rsid w:val="000E7317"/>
    <w:rsid w:val="000E75A7"/>
    <w:rsid w:val="000E7C81"/>
    <w:rsid w:val="000F025B"/>
    <w:rsid w:val="000F0CBD"/>
    <w:rsid w:val="000F1CB4"/>
    <w:rsid w:val="000F1F90"/>
    <w:rsid w:val="000F1FC4"/>
    <w:rsid w:val="000F243A"/>
    <w:rsid w:val="000F2571"/>
    <w:rsid w:val="000F2A17"/>
    <w:rsid w:val="000F2D64"/>
    <w:rsid w:val="000F33E2"/>
    <w:rsid w:val="000F3550"/>
    <w:rsid w:val="000F3676"/>
    <w:rsid w:val="000F4298"/>
    <w:rsid w:val="000F446E"/>
    <w:rsid w:val="000F447A"/>
    <w:rsid w:val="000F44C4"/>
    <w:rsid w:val="000F4870"/>
    <w:rsid w:val="000F4935"/>
    <w:rsid w:val="000F49C2"/>
    <w:rsid w:val="000F5047"/>
    <w:rsid w:val="000F52C6"/>
    <w:rsid w:val="000F54C8"/>
    <w:rsid w:val="000F6965"/>
    <w:rsid w:val="000F6D5B"/>
    <w:rsid w:val="000F6D87"/>
    <w:rsid w:val="000F6E6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BC2"/>
    <w:rsid w:val="00104F23"/>
    <w:rsid w:val="001053B5"/>
    <w:rsid w:val="001055DB"/>
    <w:rsid w:val="001055DC"/>
    <w:rsid w:val="001059BF"/>
    <w:rsid w:val="001060FC"/>
    <w:rsid w:val="0010634F"/>
    <w:rsid w:val="0010665D"/>
    <w:rsid w:val="00107562"/>
    <w:rsid w:val="0010764D"/>
    <w:rsid w:val="00107EFF"/>
    <w:rsid w:val="00107FF6"/>
    <w:rsid w:val="00110973"/>
    <w:rsid w:val="00110A12"/>
    <w:rsid w:val="00110CE9"/>
    <w:rsid w:val="0011147C"/>
    <w:rsid w:val="00111945"/>
    <w:rsid w:val="0011195A"/>
    <w:rsid w:val="001119E6"/>
    <w:rsid w:val="00111FCE"/>
    <w:rsid w:val="001127F7"/>
    <w:rsid w:val="001129C4"/>
    <w:rsid w:val="00112BDD"/>
    <w:rsid w:val="00112C1D"/>
    <w:rsid w:val="0011316C"/>
    <w:rsid w:val="001133CF"/>
    <w:rsid w:val="001133D0"/>
    <w:rsid w:val="0011345D"/>
    <w:rsid w:val="00113571"/>
    <w:rsid w:val="00113D6F"/>
    <w:rsid w:val="001141A4"/>
    <w:rsid w:val="001144F3"/>
    <w:rsid w:val="00114901"/>
    <w:rsid w:val="00114997"/>
    <w:rsid w:val="00114CC4"/>
    <w:rsid w:val="00114DBD"/>
    <w:rsid w:val="00114EB0"/>
    <w:rsid w:val="001154D7"/>
    <w:rsid w:val="00117901"/>
    <w:rsid w:val="00117B42"/>
    <w:rsid w:val="00117C5F"/>
    <w:rsid w:val="00117E84"/>
    <w:rsid w:val="00117FBC"/>
    <w:rsid w:val="00120322"/>
    <w:rsid w:val="001203AB"/>
    <w:rsid w:val="00120567"/>
    <w:rsid w:val="00120A52"/>
    <w:rsid w:val="001212E8"/>
    <w:rsid w:val="00121357"/>
    <w:rsid w:val="001218A9"/>
    <w:rsid w:val="00121C70"/>
    <w:rsid w:val="00121CA2"/>
    <w:rsid w:val="00121CF9"/>
    <w:rsid w:val="00122174"/>
    <w:rsid w:val="0012227B"/>
    <w:rsid w:val="00122336"/>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63AB"/>
    <w:rsid w:val="00126539"/>
    <w:rsid w:val="00126B60"/>
    <w:rsid w:val="00126BF7"/>
    <w:rsid w:val="001270A6"/>
    <w:rsid w:val="00127449"/>
    <w:rsid w:val="0012774C"/>
    <w:rsid w:val="00127A39"/>
    <w:rsid w:val="00127BAE"/>
    <w:rsid w:val="00127CAD"/>
    <w:rsid w:val="00127CE5"/>
    <w:rsid w:val="00130285"/>
    <w:rsid w:val="0013037E"/>
    <w:rsid w:val="001304C7"/>
    <w:rsid w:val="0013091C"/>
    <w:rsid w:val="00130C8A"/>
    <w:rsid w:val="00131029"/>
    <w:rsid w:val="001312D1"/>
    <w:rsid w:val="0013156C"/>
    <w:rsid w:val="00131814"/>
    <w:rsid w:val="00131EA5"/>
    <w:rsid w:val="00131EE0"/>
    <w:rsid w:val="0013204A"/>
    <w:rsid w:val="00132625"/>
    <w:rsid w:val="00132C6A"/>
    <w:rsid w:val="00133455"/>
    <w:rsid w:val="00133BAF"/>
    <w:rsid w:val="00134A91"/>
    <w:rsid w:val="00134C32"/>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2FF"/>
    <w:rsid w:val="00142601"/>
    <w:rsid w:val="00142617"/>
    <w:rsid w:val="001429B3"/>
    <w:rsid w:val="00142C1C"/>
    <w:rsid w:val="00142F52"/>
    <w:rsid w:val="0014304B"/>
    <w:rsid w:val="0014377E"/>
    <w:rsid w:val="00143880"/>
    <w:rsid w:val="001439D0"/>
    <w:rsid w:val="00143BED"/>
    <w:rsid w:val="0014452A"/>
    <w:rsid w:val="001449FB"/>
    <w:rsid w:val="00144AA6"/>
    <w:rsid w:val="00144DC8"/>
    <w:rsid w:val="00144E80"/>
    <w:rsid w:val="0014550C"/>
    <w:rsid w:val="001456A0"/>
    <w:rsid w:val="00145BE4"/>
    <w:rsid w:val="0014638D"/>
    <w:rsid w:val="00146E97"/>
    <w:rsid w:val="00147BFE"/>
    <w:rsid w:val="00147CD1"/>
    <w:rsid w:val="0015093A"/>
    <w:rsid w:val="00150FD5"/>
    <w:rsid w:val="001524B9"/>
    <w:rsid w:val="00152608"/>
    <w:rsid w:val="00152651"/>
    <w:rsid w:val="00152780"/>
    <w:rsid w:val="00152809"/>
    <w:rsid w:val="001528A9"/>
    <w:rsid w:val="00152BC3"/>
    <w:rsid w:val="00152EB5"/>
    <w:rsid w:val="00153301"/>
    <w:rsid w:val="00153458"/>
    <w:rsid w:val="00153BA8"/>
    <w:rsid w:val="001541C5"/>
    <w:rsid w:val="00154520"/>
    <w:rsid w:val="00154658"/>
    <w:rsid w:val="00154994"/>
    <w:rsid w:val="0015515B"/>
    <w:rsid w:val="0015526C"/>
    <w:rsid w:val="0015546E"/>
    <w:rsid w:val="001554E0"/>
    <w:rsid w:val="00155801"/>
    <w:rsid w:val="001560CB"/>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E5D"/>
    <w:rsid w:val="00162152"/>
    <w:rsid w:val="0016215A"/>
    <w:rsid w:val="0016273D"/>
    <w:rsid w:val="00162F01"/>
    <w:rsid w:val="00163287"/>
    <w:rsid w:val="00163313"/>
    <w:rsid w:val="00163420"/>
    <w:rsid w:val="00163448"/>
    <w:rsid w:val="001636D5"/>
    <w:rsid w:val="00163E69"/>
    <w:rsid w:val="00163EEC"/>
    <w:rsid w:val="00163FAF"/>
    <w:rsid w:val="0016432D"/>
    <w:rsid w:val="00164373"/>
    <w:rsid w:val="0016447B"/>
    <w:rsid w:val="001646CD"/>
    <w:rsid w:val="00165014"/>
    <w:rsid w:val="001653A3"/>
    <w:rsid w:val="00165722"/>
    <w:rsid w:val="00165ABE"/>
    <w:rsid w:val="00165D22"/>
    <w:rsid w:val="00165E69"/>
    <w:rsid w:val="00166375"/>
    <w:rsid w:val="001665ED"/>
    <w:rsid w:val="001669F3"/>
    <w:rsid w:val="00166B88"/>
    <w:rsid w:val="00166C2B"/>
    <w:rsid w:val="001679FD"/>
    <w:rsid w:val="00167D90"/>
    <w:rsid w:val="00167DCE"/>
    <w:rsid w:val="00167E5E"/>
    <w:rsid w:val="00170544"/>
    <w:rsid w:val="001709DB"/>
    <w:rsid w:val="0017100B"/>
    <w:rsid w:val="00171332"/>
    <w:rsid w:val="0017170C"/>
    <w:rsid w:val="00171EA5"/>
    <w:rsid w:val="00171F68"/>
    <w:rsid w:val="00172927"/>
    <w:rsid w:val="00172CC5"/>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BC7"/>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5FD0"/>
    <w:rsid w:val="001860A0"/>
    <w:rsid w:val="001860E8"/>
    <w:rsid w:val="00186FE9"/>
    <w:rsid w:val="001873B6"/>
    <w:rsid w:val="00187AF1"/>
    <w:rsid w:val="0019061D"/>
    <w:rsid w:val="001906D5"/>
    <w:rsid w:val="0019081D"/>
    <w:rsid w:val="00190BA6"/>
    <w:rsid w:val="001910DA"/>
    <w:rsid w:val="00191182"/>
    <w:rsid w:val="0019132E"/>
    <w:rsid w:val="001914DA"/>
    <w:rsid w:val="0019227A"/>
    <w:rsid w:val="00192773"/>
    <w:rsid w:val="001927C6"/>
    <w:rsid w:val="00192877"/>
    <w:rsid w:val="00192FF8"/>
    <w:rsid w:val="00193578"/>
    <w:rsid w:val="001936CB"/>
    <w:rsid w:val="00193704"/>
    <w:rsid w:val="00193718"/>
    <w:rsid w:val="00193BE6"/>
    <w:rsid w:val="00194937"/>
    <w:rsid w:val="00194AFD"/>
    <w:rsid w:val="00194BBB"/>
    <w:rsid w:val="00195649"/>
    <w:rsid w:val="00195650"/>
    <w:rsid w:val="001959A3"/>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F92"/>
    <w:rsid w:val="001A223A"/>
    <w:rsid w:val="001A2382"/>
    <w:rsid w:val="001A26D5"/>
    <w:rsid w:val="001A2788"/>
    <w:rsid w:val="001A288A"/>
    <w:rsid w:val="001A30A0"/>
    <w:rsid w:val="001A34F0"/>
    <w:rsid w:val="001A3891"/>
    <w:rsid w:val="001A38C1"/>
    <w:rsid w:val="001A3997"/>
    <w:rsid w:val="001A3C46"/>
    <w:rsid w:val="001A434F"/>
    <w:rsid w:val="001A4674"/>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9D"/>
    <w:rsid w:val="001B1DBC"/>
    <w:rsid w:val="001B1FB4"/>
    <w:rsid w:val="001B2416"/>
    <w:rsid w:val="001B2AE6"/>
    <w:rsid w:val="001B2FCB"/>
    <w:rsid w:val="001B3294"/>
    <w:rsid w:val="001B3613"/>
    <w:rsid w:val="001B3D7B"/>
    <w:rsid w:val="001B3EDA"/>
    <w:rsid w:val="001B3FC7"/>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0AD7"/>
    <w:rsid w:val="001C111C"/>
    <w:rsid w:val="001C136C"/>
    <w:rsid w:val="001C14B5"/>
    <w:rsid w:val="001C1560"/>
    <w:rsid w:val="001C16F9"/>
    <w:rsid w:val="001C1982"/>
    <w:rsid w:val="001C1FD1"/>
    <w:rsid w:val="001C272A"/>
    <w:rsid w:val="001C295C"/>
    <w:rsid w:val="001C2AB9"/>
    <w:rsid w:val="001C2B72"/>
    <w:rsid w:val="001C2DD3"/>
    <w:rsid w:val="001C2E3D"/>
    <w:rsid w:val="001C3482"/>
    <w:rsid w:val="001C34B6"/>
    <w:rsid w:val="001C3CCD"/>
    <w:rsid w:val="001C4A8B"/>
    <w:rsid w:val="001C4B18"/>
    <w:rsid w:val="001C4CF3"/>
    <w:rsid w:val="001C4D23"/>
    <w:rsid w:val="001C5324"/>
    <w:rsid w:val="001C5CA7"/>
    <w:rsid w:val="001C5F62"/>
    <w:rsid w:val="001C60F5"/>
    <w:rsid w:val="001C61F7"/>
    <w:rsid w:val="001C6466"/>
    <w:rsid w:val="001C6FB6"/>
    <w:rsid w:val="001C7031"/>
    <w:rsid w:val="001C709C"/>
    <w:rsid w:val="001C799D"/>
    <w:rsid w:val="001C7CBF"/>
    <w:rsid w:val="001D0B1A"/>
    <w:rsid w:val="001D0BE1"/>
    <w:rsid w:val="001D0DC6"/>
    <w:rsid w:val="001D1842"/>
    <w:rsid w:val="001D19BD"/>
    <w:rsid w:val="001D1D1D"/>
    <w:rsid w:val="001D1EAA"/>
    <w:rsid w:val="001D20DC"/>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4FA"/>
    <w:rsid w:val="001E26F1"/>
    <w:rsid w:val="001E3038"/>
    <w:rsid w:val="001E328E"/>
    <w:rsid w:val="001E3486"/>
    <w:rsid w:val="001E35AF"/>
    <w:rsid w:val="001E3708"/>
    <w:rsid w:val="001E3784"/>
    <w:rsid w:val="001E39A0"/>
    <w:rsid w:val="001E41D4"/>
    <w:rsid w:val="001E41F3"/>
    <w:rsid w:val="001E4AA3"/>
    <w:rsid w:val="001E50E2"/>
    <w:rsid w:val="001E5696"/>
    <w:rsid w:val="001E58D6"/>
    <w:rsid w:val="001E596B"/>
    <w:rsid w:val="001E5B8D"/>
    <w:rsid w:val="001E6065"/>
    <w:rsid w:val="001E622C"/>
    <w:rsid w:val="001E64FB"/>
    <w:rsid w:val="001E6EAD"/>
    <w:rsid w:val="001E7450"/>
    <w:rsid w:val="001E7907"/>
    <w:rsid w:val="001E7D40"/>
    <w:rsid w:val="001E7E8A"/>
    <w:rsid w:val="001F0201"/>
    <w:rsid w:val="001F0786"/>
    <w:rsid w:val="001F0CA1"/>
    <w:rsid w:val="001F0F50"/>
    <w:rsid w:val="001F16B8"/>
    <w:rsid w:val="001F1BB2"/>
    <w:rsid w:val="001F1CB4"/>
    <w:rsid w:val="001F2244"/>
    <w:rsid w:val="001F2297"/>
    <w:rsid w:val="001F2538"/>
    <w:rsid w:val="001F2C04"/>
    <w:rsid w:val="001F2CFC"/>
    <w:rsid w:val="001F2DB8"/>
    <w:rsid w:val="001F34D8"/>
    <w:rsid w:val="001F3809"/>
    <w:rsid w:val="001F3914"/>
    <w:rsid w:val="001F3BDF"/>
    <w:rsid w:val="001F46A0"/>
    <w:rsid w:val="001F4C0E"/>
    <w:rsid w:val="001F4F2A"/>
    <w:rsid w:val="001F52B1"/>
    <w:rsid w:val="001F5586"/>
    <w:rsid w:val="001F5B0B"/>
    <w:rsid w:val="001F5B17"/>
    <w:rsid w:val="001F5C96"/>
    <w:rsid w:val="001F5F6A"/>
    <w:rsid w:val="001F606E"/>
    <w:rsid w:val="001F6117"/>
    <w:rsid w:val="001F6F8D"/>
    <w:rsid w:val="001F7114"/>
    <w:rsid w:val="001F74D1"/>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2651"/>
    <w:rsid w:val="002127E2"/>
    <w:rsid w:val="00213447"/>
    <w:rsid w:val="00213CB8"/>
    <w:rsid w:val="00213DA3"/>
    <w:rsid w:val="00214281"/>
    <w:rsid w:val="002146CA"/>
    <w:rsid w:val="00214991"/>
    <w:rsid w:val="00214CE7"/>
    <w:rsid w:val="002153FB"/>
    <w:rsid w:val="00215678"/>
    <w:rsid w:val="00215F43"/>
    <w:rsid w:val="002167F0"/>
    <w:rsid w:val="00216BBA"/>
    <w:rsid w:val="00217293"/>
    <w:rsid w:val="0021752D"/>
    <w:rsid w:val="00217C36"/>
    <w:rsid w:val="002207DB"/>
    <w:rsid w:val="0022088C"/>
    <w:rsid w:val="00220898"/>
    <w:rsid w:val="00220991"/>
    <w:rsid w:val="002214AD"/>
    <w:rsid w:val="00221539"/>
    <w:rsid w:val="002217DB"/>
    <w:rsid w:val="0022182B"/>
    <w:rsid w:val="00221BA1"/>
    <w:rsid w:val="00221E45"/>
    <w:rsid w:val="0022243A"/>
    <w:rsid w:val="00222449"/>
    <w:rsid w:val="0022305C"/>
    <w:rsid w:val="002238BE"/>
    <w:rsid w:val="00223971"/>
    <w:rsid w:val="00223B76"/>
    <w:rsid w:val="0022418F"/>
    <w:rsid w:val="00224841"/>
    <w:rsid w:val="0022499C"/>
    <w:rsid w:val="00224B6C"/>
    <w:rsid w:val="002255C5"/>
    <w:rsid w:val="00225696"/>
    <w:rsid w:val="00225BF4"/>
    <w:rsid w:val="002261DC"/>
    <w:rsid w:val="00226341"/>
    <w:rsid w:val="002263AA"/>
    <w:rsid w:val="00226514"/>
    <w:rsid w:val="00226AF5"/>
    <w:rsid w:val="0022766B"/>
    <w:rsid w:val="002277A5"/>
    <w:rsid w:val="00227C47"/>
    <w:rsid w:val="00227D74"/>
    <w:rsid w:val="00230235"/>
    <w:rsid w:val="0023085F"/>
    <w:rsid w:val="002308F6"/>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7CD"/>
    <w:rsid w:val="0023683D"/>
    <w:rsid w:val="00236A46"/>
    <w:rsid w:val="00236C27"/>
    <w:rsid w:val="00236C7B"/>
    <w:rsid w:val="00236D82"/>
    <w:rsid w:val="002376A3"/>
    <w:rsid w:val="0023783F"/>
    <w:rsid w:val="002378CF"/>
    <w:rsid w:val="002379A1"/>
    <w:rsid w:val="002404B2"/>
    <w:rsid w:val="002404BE"/>
    <w:rsid w:val="00240BB6"/>
    <w:rsid w:val="00240D9F"/>
    <w:rsid w:val="0024102C"/>
    <w:rsid w:val="002418C8"/>
    <w:rsid w:val="002419AC"/>
    <w:rsid w:val="00241AD4"/>
    <w:rsid w:val="00241CDF"/>
    <w:rsid w:val="00241F26"/>
    <w:rsid w:val="0024209F"/>
    <w:rsid w:val="002422D4"/>
    <w:rsid w:val="0024328A"/>
    <w:rsid w:val="0024335F"/>
    <w:rsid w:val="00243778"/>
    <w:rsid w:val="002437D5"/>
    <w:rsid w:val="00243BC1"/>
    <w:rsid w:val="002440D2"/>
    <w:rsid w:val="002442A0"/>
    <w:rsid w:val="00244332"/>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EB"/>
    <w:rsid w:val="00263671"/>
    <w:rsid w:val="002636C3"/>
    <w:rsid w:val="00263B8B"/>
    <w:rsid w:val="00263BCB"/>
    <w:rsid w:val="0026412D"/>
    <w:rsid w:val="00264312"/>
    <w:rsid w:val="00264790"/>
    <w:rsid w:val="00264942"/>
    <w:rsid w:val="00264E7C"/>
    <w:rsid w:val="0026564C"/>
    <w:rsid w:val="00265D04"/>
    <w:rsid w:val="00266759"/>
    <w:rsid w:val="002668CE"/>
    <w:rsid w:val="00266C99"/>
    <w:rsid w:val="0026709C"/>
    <w:rsid w:val="0026753E"/>
    <w:rsid w:val="00267881"/>
    <w:rsid w:val="0026796E"/>
    <w:rsid w:val="0027008B"/>
    <w:rsid w:val="00270339"/>
    <w:rsid w:val="0027034A"/>
    <w:rsid w:val="00270604"/>
    <w:rsid w:val="00270B57"/>
    <w:rsid w:val="00270FEE"/>
    <w:rsid w:val="00271244"/>
    <w:rsid w:val="00271369"/>
    <w:rsid w:val="00271812"/>
    <w:rsid w:val="00271AD3"/>
    <w:rsid w:val="002723F2"/>
    <w:rsid w:val="00272472"/>
    <w:rsid w:val="0027256D"/>
    <w:rsid w:val="0027279B"/>
    <w:rsid w:val="00272958"/>
    <w:rsid w:val="0027346E"/>
    <w:rsid w:val="00273821"/>
    <w:rsid w:val="00273F7B"/>
    <w:rsid w:val="00273FC1"/>
    <w:rsid w:val="002741E9"/>
    <w:rsid w:val="00274E67"/>
    <w:rsid w:val="00274F68"/>
    <w:rsid w:val="002752EB"/>
    <w:rsid w:val="0027552A"/>
    <w:rsid w:val="00275B42"/>
    <w:rsid w:val="00275D12"/>
    <w:rsid w:val="00275F19"/>
    <w:rsid w:val="002761A4"/>
    <w:rsid w:val="002764A3"/>
    <w:rsid w:val="0027655D"/>
    <w:rsid w:val="002767DA"/>
    <w:rsid w:val="00276B07"/>
    <w:rsid w:val="00276B4C"/>
    <w:rsid w:val="00276CD2"/>
    <w:rsid w:val="00276F57"/>
    <w:rsid w:val="002773DD"/>
    <w:rsid w:val="00277438"/>
    <w:rsid w:val="00277765"/>
    <w:rsid w:val="00277A1E"/>
    <w:rsid w:val="00277E7C"/>
    <w:rsid w:val="00280315"/>
    <w:rsid w:val="002805B7"/>
    <w:rsid w:val="0028062F"/>
    <w:rsid w:val="00280685"/>
    <w:rsid w:val="002808AD"/>
    <w:rsid w:val="00280D8B"/>
    <w:rsid w:val="00280FEC"/>
    <w:rsid w:val="002812D2"/>
    <w:rsid w:val="002814C9"/>
    <w:rsid w:val="00281A6B"/>
    <w:rsid w:val="00281A90"/>
    <w:rsid w:val="00281B88"/>
    <w:rsid w:val="00281DB3"/>
    <w:rsid w:val="00281EB0"/>
    <w:rsid w:val="0028202A"/>
    <w:rsid w:val="002822AF"/>
    <w:rsid w:val="002825A7"/>
    <w:rsid w:val="002828C0"/>
    <w:rsid w:val="00282E89"/>
    <w:rsid w:val="002831F8"/>
    <w:rsid w:val="002833DE"/>
    <w:rsid w:val="0028398D"/>
    <w:rsid w:val="002841B1"/>
    <w:rsid w:val="002842BA"/>
    <w:rsid w:val="002843C0"/>
    <w:rsid w:val="0028456D"/>
    <w:rsid w:val="0028550A"/>
    <w:rsid w:val="002855DB"/>
    <w:rsid w:val="00285749"/>
    <w:rsid w:val="00285902"/>
    <w:rsid w:val="00286134"/>
    <w:rsid w:val="00286514"/>
    <w:rsid w:val="0028675B"/>
    <w:rsid w:val="00287105"/>
    <w:rsid w:val="00287AA5"/>
    <w:rsid w:val="00287D7C"/>
    <w:rsid w:val="002909A4"/>
    <w:rsid w:val="00290EAD"/>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3F7D"/>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1D41"/>
    <w:rsid w:val="002A202C"/>
    <w:rsid w:val="002A215A"/>
    <w:rsid w:val="002A21B9"/>
    <w:rsid w:val="002A296F"/>
    <w:rsid w:val="002A2FB3"/>
    <w:rsid w:val="002A3934"/>
    <w:rsid w:val="002A4435"/>
    <w:rsid w:val="002A4737"/>
    <w:rsid w:val="002A4AAD"/>
    <w:rsid w:val="002A4AE7"/>
    <w:rsid w:val="002A4B48"/>
    <w:rsid w:val="002A54E2"/>
    <w:rsid w:val="002A59CE"/>
    <w:rsid w:val="002A61EB"/>
    <w:rsid w:val="002A622D"/>
    <w:rsid w:val="002A6A18"/>
    <w:rsid w:val="002A6BC0"/>
    <w:rsid w:val="002A6BFA"/>
    <w:rsid w:val="002A6F05"/>
    <w:rsid w:val="002A6FBE"/>
    <w:rsid w:val="002A7229"/>
    <w:rsid w:val="002A776B"/>
    <w:rsid w:val="002B00E5"/>
    <w:rsid w:val="002B127D"/>
    <w:rsid w:val="002B12D3"/>
    <w:rsid w:val="002B17D0"/>
    <w:rsid w:val="002B1A3D"/>
    <w:rsid w:val="002B1C9E"/>
    <w:rsid w:val="002B1E85"/>
    <w:rsid w:val="002B2A11"/>
    <w:rsid w:val="002B2F58"/>
    <w:rsid w:val="002B3552"/>
    <w:rsid w:val="002B3FB8"/>
    <w:rsid w:val="002B47C8"/>
    <w:rsid w:val="002B4A9F"/>
    <w:rsid w:val="002B4F0C"/>
    <w:rsid w:val="002B5245"/>
    <w:rsid w:val="002B565A"/>
    <w:rsid w:val="002B5909"/>
    <w:rsid w:val="002B59FE"/>
    <w:rsid w:val="002B5FD4"/>
    <w:rsid w:val="002B61CA"/>
    <w:rsid w:val="002B61F0"/>
    <w:rsid w:val="002B689A"/>
    <w:rsid w:val="002B6A0C"/>
    <w:rsid w:val="002B6DB9"/>
    <w:rsid w:val="002B6FC6"/>
    <w:rsid w:val="002B7766"/>
    <w:rsid w:val="002B7860"/>
    <w:rsid w:val="002B7CE8"/>
    <w:rsid w:val="002C028C"/>
    <w:rsid w:val="002C0977"/>
    <w:rsid w:val="002C0A7B"/>
    <w:rsid w:val="002C0BF8"/>
    <w:rsid w:val="002C12C1"/>
    <w:rsid w:val="002C1604"/>
    <w:rsid w:val="002C1B3F"/>
    <w:rsid w:val="002C1B9F"/>
    <w:rsid w:val="002C1DA6"/>
    <w:rsid w:val="002C1F4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4BBE"/>
    <w:rsid w:val="002C4C84"/>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AF6"/>
    <w:rsid w:val="002C6E3E"/>
    <w:rsid w:val="002C7172"/>
    <w:rsid w:val="002C7216"/>
    <w:rsid w:val="002C73CF"/>
    <w:rsid w:val="002C74FC"/>
    <w:rsid w:val="002C7A10"/>
    <w:rsid w:val="002C7B02"/>
    <w:rsid w:val="002D05AC"/>
    <w:rsid w:val="002D17AF"/>
    <w:rsid w:val="002D1AE5"/>
    <w:rsid w:val="002D1D19"/>
    <w:rsid w:val="002D2335"/>
    <w:rsid w:val="002D2931"/>
    <w:rsid w:val="002D32AD"/>
    <w:rsid w:val="002D3338"/>
    <w:rsid w:val="002D3393"/>
    <w:rsid w:val="002D3445"/>
    <w:rsid w:val="002D3537"/>
    <w:rsid w:val="002D365A"/>
    <w:rsid w:val="002D3F6E"/>
    <w:rsid w:val="002D4114"/>
    <w:rsid w:val="002D4229"/>
    <w:rsid w:val="002D4826"/>
    <w:rsid w:val="002D4B06"/>
    <w:rsid w:val="002D4DCF"/>
    <w:rsid w:val="002D5012"/>
    <w:rsid w:val="002D5016"/>
    <w:rsid w:val="002D5094"/>
    <w:rsid w:val="002D53EF"/>
    <w:rsid w:val="002D57AF"/>
    <w:rsid w:val="002D59CD"/>
    <w:rsid w:val="002D5ABB"/>
    <w:rsid w:val="002D5FFE"/>
    <w:rsid w:val="002D643D"/>
    <w:rsid w:val="002D6983"/>
    <w:rsid w:val="002D6B3D"/>
    <w:rsid w:val="002D6F30"/>
    <w:rsid w:val="002D71D1"/>
    <w:rsid w:val="002D721E"/>
    <w:rsid w:val="002D72ED"/>
    <w:rsid w:val="002D7C01"/>
    <w:rsid w:val="002D7DF0"/>
    <w:rsid w:val="002E00FB"/>
    <w:rsid w:val="002E05FF"/>
    <w:rsid w:val="002E068A"/>
    <w:rsid w:val="002E0A7C"/>
    <w:rsid w:val="002E0E6D"/>
    <w:rsid w:val="002E13F2"/>
    <w:rsid w:val="002E16EB"/>
    <w:rsid w:val="002E198C"/>
    <w:rsid w:val="002E2184"/>
    <w:rsid w:val="002E21BE"/>
    <w:rsid w:val="002E233C"/>
    <w:rsid w:val="002E28D9"/>
    <w:rsid w:val="002E2E5D"/>
    <w:rsid w:val="002E3008"/>
    <w:rsid w:val="002E3520"/>
    <w:rsid w:val="002E3B55"/>
    <w:rsid w:val="002E3EF6"/>
    <w:rsid w:val="002E4216"/>
    <w:rsid w:val="002E4C5F"/>
    <w:rsid w:val="002E4DA5"/>
    <w:rsid w:val="002E5138"/>
    <w:rsid w:val="002E520C"/>
    <w:rsid w:val="002E5490"/>
    <w:rsid w:val="002E5779"/>
    <w:rsid w:val="002E5A45"/>
    <w:rsid w:val="002E5E1A"/>
    <w:rsid w:val="002E5E7D"/>
    <w:rsid w:val="002E6308"/>
    <w:rsid w:val="002E6608"/>
    <w:rsid w:val="002E6A8A"/>
    <w:rsid w:val="002E74B9"/>
    <w:rsid w:val="002F03BC"/>
    <w:rsid w:val="002F051E"/>
    <w:rsid w:val="002F0BFB"/>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023"/>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771"/>
    <w:rsid w:val="00303AF8"/>
    <w:rsid w:val="00303B9C"/>
    <w:rsid w:val="00303D67"/>
    <w:rsid w:val="00303DCF"/>
    <w:rsid w:val="00303FB4"/>
    <w:rsid w:val="003045A8"/>
    <w:rsid w:val="003045ED"/>
    <w:rsid w:val="003049FA"/>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2069"/>
    <w:rsid w:val="00312094"/>
    <w:rsid w:val="0031233A"/>
    <w:rsid w:val="00312856"/>
    <w:rsid w:val="003134C1"/>
    <w:rsid w:val="00313973"/>
    <w:rsid w:val="00313EFE"/>
    <w:rsid w:val="00314199"/>
    <w:rsid w:val="00314321"/>
    <w:rsid w:val="00314353"/>
    <w:rsid w:val="00314529"/>
    <w:rsid w:val="00314813"/>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F12"/>
    <w:rsid w:val="0033143D"/>
    <w:rsid w:val="003314E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C9E"/>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2C60"/>
    <w:rsid w:val="003436A3"/>
    <w:rsid w:val="00343833"/>
    <w:rsid w:val="0034395A"/>
    <w:rsid w:val="00343EA8"/>
    <w:rsid w:val="00343ECA"/>
    <w:rsid w:val="00344DB5"/>
    <w:rsid w:val="00344DE9"/>
    <w:rsid w:val="00344E1B"/>
    <w:rsid w:val="003452B6"/>
    <w:rsid w:val="00345437"/>
    <w:rsid w:val="00345AA0"/>
    <w:rsid w:val="0034645D"/>
    <w:rsid w:val="003469B0"/>
    <w:rsid w:val="00346E4A"/>
    <w:rsid w:val="00347091"/>
    <w:rsid w:val="00347157"/>
    <w:rsid w:val="00347361"/>
    <w:rsid w:val="00347443"/>
    <w:rsid w:val="00347AB7"/>
    <w:rsid w:val="00347CD3"/>
    <w:rsid w:val="00350217"/>
    <w:rsid w:val="0035052F"/>
    <w:rsid w:val="00350876"/>
    <w:rsid w:val="00351034"/>
    <w:rsid w:val="003510A9"/>
    <w:rsid w:val="003511D3"/>
    <w:rsid w:val="003514BB"/>
    <w:rsid w:val="00351506"/>
    <w:rsid w:val="00351711"/>
    <w:rsid w:val="003519F6"/>
    <w:rsid w:val="00351B7B"/>
    <w:rsid w:val="00351BCD"/>
    <w:rsid w:val="00352532"/>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66E"/>
    <w:rsid w:val="00354CCE"/>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B0F"/>
    <w:rsid w:val="003633DF"/>
    <w:rsid w:val="003636CE"/>
    <w:rsid w:val="003643D7"/>
    <w:rsid w:val="003648C6"/>
    <w:rsid w:val="00364B19"/>
    <w:rsid w:val="00364CB9"/>
    <w:rsid w:val="00364CCB"/>
    <w:rsid w:val="00365056"/>
    <w:rsid w:val="0036566B"/>
    <w:rsid w:val="003656BF"/>
    <w:rsid w:val="003657B4"/>
    <w:rsid w:val="00365D2A"/>
    <w:rsid w:val="00366327"/>
    <w:rsid w:val="003665C5"/>
    <w:rsid w:val="00366930"/>
    <w:rsid w:val="00366FA1"/>
    <w:rsid w:val="0036712B"/>
    <w:rsid w:val="0036743A"/>
    <w:rsid w:val="00367614"/>
    <w:rsid w:val="00367757"/>
    <w:rsid w:val="0037004C"/>
    <w:rsid w:val="003703CB"/>
    <w:rsid w:val="00370A84"/>
    <w:rsid w:val="00370BC1"/>
    <w:rsid w:val="00370D3D"/>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91A"/>
    <w:rsid w:val="00374C13"/>
    <w:rsid w:val="00374C90"/>
    <w:rsid w:val="00375242"/>
    <w:rsid w:val="003758B6"/>
    <w:rsid w:val="00375AED"/>
    <w:rsid w:val="00376BBF"/>
    <w:rsid w:val="00376D9C"/>
    <w:rsid w:val="003772BF"/>
    <w:rsid w:val="00377591"/>
    <w:rsid w:val="003806CD"/>
    <w:rsid w:val="00380E18"/>
    <w:rsid w:val="00380EBB"/>
    <w:rsid w:val="003819DC"/>
    <w:rsid w:val="00381C0D"/>
    <w:rsid w:val="00381F6C"/>
    <w:rsid w:val="003825E8"/>
    <w:rsid w:val="00382646"/>
    <w:rsid w:val="003827AC"/>
    <w:rsid w:val="00382AA1"/>
    <w:rsid w:val="00382B41"/>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663E"/>
    <w:rsid w:val="00387288"/>
    <w:rsid w:val="00387985"/>
    <w:rsid w:val="00390AB9"/>
    <w:rsid w:val="00390C01"/>
    <w:rsid w:val="00390CC2"/>
    <w:rsid w:val="00390DCA"/>
    <w:rsid w:val="00390EDA"/>
    <w:rsid w:val="0039105D"/>
    <w:rsid w:val="0039174F"/>
    <w:rsid w:val="00391BE3"/>
    <w:rsid w:val="00391F25"/>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A04C4"/>
    <w:rsid w:val="003A0751"/>
    <w:rsid w:val="003A0953"/>
    <w:rsid w:val="003A10E1"/>
    <w:rsid w:val="003A1B5C"/>
    <w:rsid w:val="003A1C11"/>
    <w:rsid w:val="003A1D87"/>
    <w:rsid w:val="003A2E9C"/>
    <w:rsid w:val="003A2FEB"/>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6A4"/>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460"/>
    <w:rsid w:val="003B6A8E"/>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068"/>
    <w:rsid w:val="003C3297"/>
    <w:rsid w:val="003C32AD"/>
    <w:rsid w:val="003C3310"/>
    <w:rsid w:val="003C35B5"/>
    <w:rsid w:val="003C374D"/>
    <w:rsid w:val="003C3AE1"/>
    <w:rsid w:val="003C3B40"/>
    <w:rsid w:val="003C4C53"/>
    <w:rsid w:val="003C5BBF"/>
    <w:rsid w:val="003C5C25"/>
    <w:rsid w:val="003C5F46"/>
    <w:rsid w:val="003C6104"/>
    <w:rsid w:val="003C6368"/>
    <w:rsid w:val="003C68B7"/>
    <w:rsid w:val="003C6D51"/>
    <w:rsid w:val="003C7216"/>
    <w:rsid w:val="003C7405"/>
    <w:rsid w:val="003C772E"/>
    <w:rsid w:val="003C77F4"/>
    <w:rsid w:val="003C7B7C"/>
    <w:rsid w:val="003C7C00"/>
    <w:rsid w:val="003C7C37"/>
    <w:rsid w:val="003C7D5F"/>
    <w:rsid w:val="003C7E14"/>
    <w:rsid w:val="003C7FE8"/>
    <w:rsid w:val="003D01B7"/>
    <w:rsid w:val="003D01EB"/>
    <w:rsid w:val="003D03B3"/>
    <w:rsid w:val="003D0995"/>
    <w:rsid w:val="003D0A06"/>
    <w:rsid w:val="003D0F1F"/>
    <w:rsid w:val="003D0F57"/>
    <w:rsid w:val="003D1532"/>
    <w:rsid w:val="003D154A"/>
    <w:rsid w:val="003D16E8"/>
    <w:rsid w:val="003D17A2"/>
    <w:rsid w:val="003D1861"/>
    <w:rsid w:val="003D1A37"/>
    <w:rsid w:val="003D20BD"/>
    <w:rsid w:val="003D25B0"/>
    <w:rsid w:val="003D2FAF"/>
    <w:rsid w:val="003D344A"/>
    <w:rsid w:val="003D3A47"/>
    <w:rsid w:val="003D4A3A"/>
    <w:rsid w:val="003D4B4C"/>
    <w:rsid w:val="003D4CBF"/>
    <w:rsid w:val="003D4DAB"/>
    <w:rsid w:val="003D531F"/>
    <w:rsid w:val="003D539F"/>
    <w:rsid w:val="003D544E"/>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14F"/>
    <w:rsid w:val="003E2447"/>
    <w:rsid w:val="003E2488"/>
    <w:rsid w:val="003E2550"/>
    <w:rsid w:val="003E25D8"/>
    <w:rsid w:val="003E2AAE"/>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5D4"/>
    <w:rsid w:val="003E6759"/>
    <w:rsid w:val="003E69F6"/>
    <w:rsid w:val="003E6C2A"/>
    <w:rsid w:val="003E6EAC"/>
    <w:rsid w:val="003E71D0"/>
    <w:rsid w:val="003E788A"/>
    <w:rsid w:val="003E7A0B"/>
    <w:rsid w:val="003E7C00"/>
    <w:rsid w:val="003E7DAA"/>
    <w:rsid w:val="003E7F9C"/>
    <w:rsid w:val="003F1A60"/>
    <w:rsid w:val="003F1A72"/>
    <w:rsid w:val="003F1B4F"/>
    <w:rsid w:val="003F1BF1"/>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5C5"/>
    <w:rsid w:val="003F6A59"/>
    <w:rsid w:val="003F7406"/>
    <w:rsid w:val="003F77B5"/>
    <w:rsid w:val="003F7C5D"/>
    <w:rsid w:val="003F7EC2"/>
    <w:rsid w:val="004006F2"/>
    <w:rsid w:val="00400809"/>
    <w:rsid w:val="00400B7B"/>
    <w:rsid w:val="00400F02"/>
    <w:rsid w:val="004018DC"/>
    <w:rsid w:val="00401C8E"/>
    <w:rsid w:val="004022BE"/>
    <w:rsid w:val="0040255C"/>
    <w:rsid w:val="00402B70"/>
    <w:rsid w:val="004032FA"/>
    <w:rsid w:val="004041BA"/>
    <w:rsid w:val="00404C86"/>
    <w:rsid w:val="004053F3"/>
    <w:rsid w:val="0040590F"/>
    <w:rsid w:val="00405990"/>
    <w:rsid w:val="00405E7A"/>
    <w:rsid w:val="0040734E"/>
    <w:rsid w:val="004074CE"/>
    <w:rsid w:val="00407541"/>
    <w:rsid w:val="00407697"/>
    <w:rsid w:val="00407AFD"/>
    <w:rsid w:val="00407CD6"/>
    <w:rsid w:val="00407F9F"/>
    <w:rsid w:val="00410986"/>
    <w:rsid w:val="00410A31"/>
    <w:rsid w:val="00410AAB"/>
    <w:rsid w:val="00410D29"/>
    <w:rsid w:val="00410E9A"/>
    <w:rsid w:val="00411213"/>
    <w:rsid w:val="0041145F"/>
    <w:rsid w:val="00411C9E"/>
    <w:rsid w:val="00411CCB"/>
    <w:rsid w:val="004122AC"/>
    <w:rsid w:val="00412303"/>
    <w:rsid w:val="0041245B"/>
    <w:rsid w:val="00412736"/>
    <w:rsid w:val="00412A4F"/>
    <w:rsid w:val="004131D9"/>
    <w:rsid w:val="004134BE"/>
    <w:rsid w:val="0041390E"/>
    <w:rsid w:val="004139B6"/>
    <w:rsid w:val="00413C6E"/>
    <w:rsid w:val="0041473C"/>
    <w:rsid w:val="00414797"/>
    <w:rsid w:val="004147F0"/>
    <w:rsid w:val="004147FF"/>
    <w:rsid w:val="00414BB3"/>
    <w:rsid w:val="00414CA3"/>
    <w:rsid w:val="00414EC5"/>
    <w:rsid w:val="004153C3"/>
    <w:rsid w:val="00415963"/>
    <w:rsid w:val="00415A13"/>
    <w:rsid w:val="00415A1F"/>
    <w:rsid w:val="00415FC0"/>
    <w:rsid w:val="00416069"/>
    <w:rsid w:val="004165E2"/>
    <w:rsid w:val="00416623"/>
    <w:rsid w:val="0041669D"/>
    <w:rsid w:val="0041695F"/>
    <w:rsid w:val="00416961"/>
    <w:rsid w:val="00416AC5"/>
    <w:rsid w:val="004170DF"/>
    <w:rsid w:val="004173B8"/>
    <w:rsid w:val="004175D6"/>
    <w:rsid w:val="00417635"/>
    <w:rsid w:val="00417B27"/>
    <w:rsid w:val="00417E38"/>
    <w:rsid w:val="00420070"/>
    <w:rsid w:val="004201F7"/>
    <w:rsid w:val="00420365"/>
    <w:rsid w:val="00420543"/>
    <w:rsid w:val="00420BB2"/>
    <w:rsid w:val="0042156A"/>
    <w:rsid w:val="00421EAB"/>
    <w:rsid w:val="004223E6"/>
    <w:rsid w:val="004224AB"/>
    <w:rsid w:val="004228F7"/>
    <w:rsid w:val="00423256"/>
    <w:rsid w:val="0042368E"/>
    <w:rsid w:val="00423811"/>
    <w:rsid w:val="00423CC0"/>
    <w:rsid w:val="004243E2"/>
    <w:rsid w:val="004245F0"/>
    <w:rsid w:val="0042460A"/>
    <w:rsid w:val="00425109"/>
    <w:rsid w:val="00425960"/>
    <w:rsid w:val="00425A18"/>
    <w:rsid w:val="00426373"/>
    <w:rsid w:val="004264D9"/>
    <w:rsid w:val="00426671"/>
    <w:rsid w:val="00426AF9"/>
    <w:rsid w:val="00426F9B"/>
    <w:rsid w:val="00427003"/>
    <w:rsid w:val="0042735E"/>
    <w:rsid w:val="0042779B"/>
    <w:rsid w:val="00427CA0"/>
    <w:rsid w:val="00430A8D"/>
    <w:rsid w:val="004314CD"/>
    <w:rsid w:val="00432413"/>
    <w:rsid w:val="004326EC"/>
    <w:rsid w:val="00432961"/>
    <w:rsid w:val="00432D9E"/>
    <w:rsid w:val="00433AD5"/>
    <w:rsid w:val="00433D38"/>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1AE5"/>
    <w:rsid w:val="00441B30"/>
    <w:rsid w:val="00441F20"/>
    <w:rsid w:val="00442178"/>
    <w:rsid w:val="0044217E"/>
    <w:rsid w:val="00442440"/>
    <w:rsid w:val="00442465"/>
    <w:rsid w:val="0044259B"/>
    <w:rsid w:val="00442FA1"/>
    <w:rsid w:val="00442FA4"/>
    <w:rsid w:val="00442FF2"/>
    <w:rsid w:val="00443391"/>
    <w:rsid w:val="00443424"/>
    <w:rsid w:val="00443C9E"/>
    <w:rsid w:val="00443E66"/>
    <w:rsid w:val="0044402B"/>
    <w:rsid w:val="00444241"/>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23CC"/>
    <w:rsid w:val="00453668"/>
    <w:rsid w:val="004536E9"/>
    <w:rsid w:val="00453767"/>
    <w:rsid w:val="00453897"/>
    <w:rsid w:val="00453A30"/>
    <w:rsid w:val="00453D80"/>
    <w:rsid w:val="00454424"/>
    <w:rsid w:val="00454B84"/>
    <w:rsid w:val="004555BE"/>
    <w:rsid w:val="00455A76"/>
    <w:rsid w:val="00455F90"/>
    <w:rsid w:val="004560A4"/>
    <w:rsid w:val="004564D4"/>
    <w:rsid w:val="00456617"/>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DFE"/>
    <w:rsid w:val="00460E16"/>
    <w:rsid w:val="0046114E"/>
    <w:rsid w:val="004613E5"/>
    <w:rsid w:val="00461CB8"/>
    <w:rsid w:val="00461E6C"/>
    <w:rsid w:val="00462279"/>
    <w:rsid w:val="00463145"/>
    <w:rsid w:val="0046464D"/>
    <w:rsid w:val="004646C8"/>
    <w:rsid w:val="00464BD9"/>
    <w:rsid w:val="00465AB5"/>
    <w:rsid w:val="00465FEC"/>
    <w:rsid w:val="00466278"/>
    <w:rsid w:val="004666A7"/>
    <w:rsid w:val="004667D7"/>
    <w:rsid w:val="004668E3"/>
    <w:rsid w:val="00466B68"/>
    <w:rsid w:val="00466F81"/>
    <w:rsid w:val="00467069"/>
    <w:rsid w:val="00467627"/>
    <w:rsid w:val="004678D4"/>
    <w:rsid w:val="00467EF3"/>
    <w:rsid w:val="004709CF"/>
    <w:rsid w:val="00470BE2"/>
    <w:rsid w:val="00470F7F"/>
    <w:rsid w:val="0047197D"/>
    <w:rsid w:val="00471A11"/>
    <w:rsid w:val="00471A73"/>
    <w:rsid w:val="00471C06"/>
    <w:rsid w:val="00471E1E"/>
    <w:rsid w:val="00472037"/>
    <w:rsid w:val="004722CA"/>
    <w:rsid w:val="00472352"/>
    <w:rsid w:val="0047241B"/>
    <w:rsid w:val="00472682"/>
    <w:rsid w:val="00472925"/>
    <w:rsid w:val="00472BAB"/>
    <w:rsid w:val="00472E3A"/>
    <w:rsid w:val="00473420"/>
    <w:rsid w:val="00473635"/>
    <w:rsid w:val="004736B9"/>
    <w:rsid w:val="004739CA"/>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613"/>
    <w:rsid w:val="00481902"/>
    <w:rsid w:val="00481D70"/>
    <w:rsid w:val="00481F0B"/>
    <w:rsid w:val="004822A4"/>
    <w:rsid w:val="004829E8"/>
    <w:rsid w:val="00482BAE"/>
    <w:rsid w:val="00483227"/>
    <w:rsid w:val="00483250"/>
    <w:rsid w:val="004833A6"/>
    <w:rsid w:val="00483555"/>
    <w:rsid w:val="004839FF"/>
    <w:rsid w:val="00483D3E"/>
    <w:rsid w:val="00483ED7"/>
    <w:rsid w:val="00484477"/>
    <w:rsid w:val="00484AE4"/>
    <w:rsid w:val="00484B23"/>
    <w:rsid w:val="00485071"/>
    <w:rsid w:val="00485122"/>
    <w:rsid w:val="0048525E"/>
    <w:rsid w:val="00485DE2"/>
    <w:rsid w:val="00486394"/>
    <w:rsid w:val="004865D5"/>
    <w:rsid w:val="00486AC0"/>
    <w:rsid w:val="00486D5B"/>
    <w:rsid w:val="00487B17"/>
    <w:rsid w:val="00487D62"/>
    <w:rsid w:val="00487E8B"/>
    <w:rsid w:val="004905B3"/>
    <w:rsid w:val="0049166A"/>
    <w:rsid w:val="00491B46"/>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E96"/>
    <w:rsid w:val="0049582C"/>
    <w:rsid w:val="004959DD"/>
    <w:rsid w:val="00495A4F"/>
    <w:rsid w:val="00495A6C"/>
    <w:rsid w:val="00495C0F"/>
    <w:rsid w:val="0049652F"/>
    <w:rsid w:val="004968A8"/>
    <w:rsid w:val="00496A9B"/>
    <w:rsid w:val="00497111"/>
    <w:rsid w:val="00497761"/>
    <w:rsid w:val="00497DC4"/>
    <w:rsid w:val="004A0157"/>
    <w:rsid w:val="004A02E6"/>
    <w:rsid w:val="004A04C9"/>
    <w:rsid w:val="004A057E"/>
    <w:rsid w:val="004A0AEC"/>
    <w:rsid w:val="004A146F"/>
    <w:rsid w:val="004A1569"/>
    <w:rsid w:val="004A1824"/>
    <w:rsid w:val="004A19EA"/>
    <w:rsid w:val="004A1D5F"/>
    <w:rsid w:val="004A1F9C"/>
    <w:rsid w:val="004A24F1"/>
    <w:rsid w:val="004A2817"/>
    <w:rsid w:val="004A2EF8"/>
    <w:rsid w:val="004A3153"/>
    <w:rsid w:val="004A32F0"/>
    <w:rsid w:val="004A35BF"/>
    <w:rsid w:val="004A3677"/>
    <w:rsid w:val="004A391B"/>
    <w:rsid w:val="004A39D3"/>
    <w:rsid w:val="004A4452"/>
    <w:rsid w:val="004A49E9"/>
    <w:rsid w:val="004A4AA4"/>
    <w:rsid w:val="004A4FDE"/>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7AC"/>
    <w:rsid w:val="004B0AB3"/>
    <w:rsid w:val="004B0BC9"/>
    <w:rsid w:val="004B105C"/>
    <w:rsid w:val="004B1165"/>
    <w:rsid w:val="004B131E"/>
    <w:rsid w:val="004B17FA"/>
    <w:rsid w:val="004B22BD"/>
    <w:rsid w:val="004B243C"/>
    <w:rsid w:val="004B245A"/>
    <w:rsid w:val="004B2607"/>
    <w:rsid w:val="004B268E"/>
    <w:rsid w:val="004B2B31"/>
    <w:rsid w:val="004B2FCC"/>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448"/>
    <w:rsid w:val="004B5622"/>
    <w:rsid w:val="004B5B6C"/>
    <w:rsid w:val="004B6591"/>
    <w:rsid w:val="004B66D9"/>
    <w:rsid w:val="004B6C41"/>
    <w:rsid w:val="004B6D0F"/>
    <w:rsid w:val="004B7294"/>
    <w:rsid w:val="004B73E3"/>
    <w:rsid w:val="004C025C"/>
    <w:rsid w:val="004C02C2"/>
    <w:rsid w:val="004C0F6B"/>
    <w:rsid w:val="004C1291"/>
    <w:rsid w:val="004C1468"/>
    <w:rsid w:val="004C18F0"/>
    <w:rsid w:val="004C2384"/>
    <w:rsid w:val="004C265C"/>
    <w:rsid w:val="004C27C7"/>
    <w:rsid w:val="004C28A5"/>
    <w:rsid w:val="004C28AC"/>
    <w:rsid w:val="004C2E49"/>
    <w:rsid w:val="004C30C3"/>
    <w:rsid w:val="004C3231"/>
    <w:rsid w:val="004C3647"/>
    <w:rsid w:val="004C3B4B"/>
    <w:rsid w:val="004C42FF"/>
    <w:rsid w:val="004C4966"/>
    <w:rsid w:val="004C4E33"/>
    <w:rsid w:val="004C4EB8"/>
    <w:rsid w:val="004C4F82"/>
    <w:rsid w:val="004C4FA4"/>
    <w:rsid w:val="004C51B2"/>
    <w:rsid w:val="004C5480"/>
    <w:rsid w:val="004C5649"/>
    <w:rsid w:val="004C5BE1"/>
    <w:rsid w:val="004C5C79"/>
    <w:rsid w:val="004C60BA"/>
    <w:rsid w:val="004C641C"/>
    <w:rsid w:val="004C662B"/>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221A"/>
    <w:rsid w:val="004D244F"/>
    <w:rsid w:val="004D26C0"/>
    <w:rsid w:val="004D2B42"/>
    <w:rsid w:val="004D3259"/>
    <w:rsid w:val="004D363D"/>
    <w:rsid w:val="004D3793"/>
    <w:rsid w:val="004D3819"/>
    <w:rsid w:val="004D3A98"/>
    <w:rsid w:val="004D3B16"/>
    <w:rsid w:val="004D43B7"/>
    <w:rsid w:val="004D48D1"/>
    <w:rsid w:val="004D4D77"/>
    <w:rsid w:val="004D4EDB"/>
    <w:rsid w:val="004D530B"/>
    <w:rsid w:val="004D5606"/>
    <w:rsid w:val="004D5B5A"/>
    <w:rsid w:val="004D6157"/>
    <w:rsid w:val="004D62C1"/>
    <w:rsid w:val="004D679B"/>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303"/>
    <w:rsid w:val="004E4715"/>
    <w:rsid w:val="004E48CC"/>
    <w:rsid w:val="004E48EC"/>
    <w:rsid w:val="004E4FC1"/>
    <w:rsid w:val="004E4FF9"/>
    <w:rsid w:val="004E53CE"/>
    <w:rsid w:val="004E6122"/>
    <w:rsid w:val="004E61C1"/>
    <w:rsid w:val="004E6526"/>
    <w:rsid w:val="004E6920"/>
    <w:rsid w:val="004E6B06"/>
    <w:rsid w:val="004E75FC"/>
    <w:rsid w:val="004E774C"/>
    <w:rsid w:val="004E7EAF"/>
    <w:rsid w:val="004F005D"/>
    <w:rsid w:val="004F0306"/>
    <w:rsid w:val="004F0942"/>
    <w:rsid w:val="004F0D89"/>
    <w:rsid w:val="004F0FA0"/>
    <w:rsid w:val="004F18C7"/>
    <w:rsid w:val="004F2679"/>
    <w:rsid w:val="004F272A"/>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7CD"/>
    <w:rsid w:val="004F5838"/>
    <w:rsid w:val="004F58BC"/>
    <w:rsid w:val="004F60A9"/>
    <w:rsid w:val="004F6211"/>
    <w:rsid w:val="004F65F0"/>
    <w:rsid w:val="004F6BDA"/>
    <w:rsid w:val="004F6C00"/>
    <w:rsid w:val="004F6ECB"/>
    <w:rsid w:val="004F6F3D"/>
    <w:rsid w:val="004F70ED"/>
    <w:rsid w:val="004F7340"/>
    <w:rsid w:val="004F73A5"/>
    <w:rsid w:val="004F74D9"/>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61"/>
    <w:rsid w:val="00502FD9"/>
    <w:rsid w:val="00503008"/>
    <w:rsid w:val="005031EB"/>
    <w:rsid w:val="00503992"/>
    <w:rsid w:val="00503B3D"/>
    <w:rsid w:val="00503BB8"/>
    <w:rsid w:val="00503BCD"/>
    <w:rsid w:val="00504166"/>
    <w:rsid w:val="00504274"/>
    <w:rsid w:val="00504E75"/>
    <w:rsid w:val="0050524A"/>
    <w:rsid w:val="005056C9"/>
    <w:rsid w:val="005058DD"/>
    <w:rsid w:val="005058E9"/>
    <w:rsid w:val="00505F57"/>
    <w:rsid w:val="00506CEC"/>
    <w:rsid w:val="005076A9"/>
    <w:rsid w:val="0050790B"/>
    <w:rsid w:val="005100E1"/>
    <w:rsid w:val="005101CF"/>
    <w:rsid w:val="00510391"/>
    <w:rsid w:val="00510B81"/>
    <w:rsid w:val="00510ED8"/>
    <w:rsid w:val="00510F75"/>
    <w:rsid w:val="00511328"/>
    <w:rsid w:val="00511393"/>
    <w:rsid w:val="00511C5E"/>
    <w:rsid w:val="00511EA7"/>
    <w:rsid w:val="00512071"/>
    <w:rsid w:val="00512110"/>
    <w:rsid w:val="005121FA"/>
    <w:rsid w:val="005123CA"/>
    <w:rsid w:val="0051258D"/>
    <w:rsid w:val="005125DD"/>
    <w:rsid w:val="00512908"/>
    <w:rsid w:val="00512F74"/>
    <w:rsid w:val="005130BD"/>
    <w:rsid w:val="0051371E"/>
    <w:rsid w:val="005139B5"/>
    <w:rsid w:val="00513DBD"/>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D69"/>
    <w:rsid w:val="00517E12"/>
    <w:rsid w:val="00517EAD"/>
    <w:rsid w:val="005203B7"/>
    <w:rsid w:val="0052072E"/>
    <w:rsid w:val="00520DDC"/>
    <w:rsid w:val="00520E39"/>
    <w:rsid w:val="00520E66"/>
    <w:rsid w:val="00520E9D"/>
    <w:rsid w:val="00521502"/>
    <w:rsid w:val="00521A1F"/>
    <w:rsid w:val="005223F3"/>
    <w:rsid w:val="00522937"/>
    <w:rsid w:val="00522A48"/>
    <w:rsid w:val="005232A6"/>
    <w:rsid w:val="0052357E"/>
    <w:rsid w:val="00523857"/>
    <w:rsid w:val="00523B56"/>
    <w:rsid w:val="00523C22"/>
    <w:rsid w:val="00523D58"/>
    <w:rsid w:val="00524212"/>
    <w:rsid w:val="005242AC"/>
    <w:rsid w:val="00524609"/>
    <w:rsid w:val="00524DA3"/>
    <w:rsid w:val="00524FF3"/>
    <w:rsid w:val="0052557F"/>
    <w:rsid w:val="0052588D"/>
    <w:rsid w:val="005264B9"/>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671"/>
    <w:rsid w:val="0054079D"/>
    <w:rsid w:val="00541003"/>
    <w:rsid w:val="00541256"/>
    <w:rsid w:val="0054197E"/>
    <w:rsid w:val="00541A5C"/>
    <w:rsid w:val="0054287D"/>
    <w:rsid w:val="00542AD8"/>
    <w:rsid w:val="00542AD9"/>
    <w:rsid w:val="00542E81"/>
    <w:rsid w:val="00543153"/>
    <w:rsid w:val="005436EB"/>
    <w:rsid w:val="00543C82"/>
    <w:rsid w:val="00543CA5"/>
    <w:rsid w:val="0054438E"/>
    <w:rsid w:val="00544472"/>
    <w:rsid w:val="00544860"/>
    <w:rsid w:val="00544936"/>
    <w:rsid w:val="00544958"/>
    <w:rsid w:val="00544EA6"/>
    <w:rsid w:val="00544EF7"/>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1AE"/>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930"/>
    <w:rsid w:val="00552CE7"/>
    <w:rsid w:val="00552D60"/>
    <w:rsid w:val="0055312F"/>
    <w:rsid w:val="005534F0"/>
    <w:rsid w:val="00553B83"/>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42F"/>
    <w:rsid w:val="0055657D"/>
    <w:rsid w:val="005570CA"/>
    <w:rsid w:val="00557158"/>
    <w:rsid w:val="005571F6"/>
    <w:rsid w:val="00557477"/>
    <w:rsid w:val="00557ABF"/>
    <w:rsid w:val="00557C6C"/>
    <w:rsid w:val="00557E5F"/>
    <w:rsid w:val="00557F01"/>
    <w:rsid w:val="00560107"/>
    <w:rsid w:val="0056011E"/>
    <w:rsid w:val="005602B5"/>
    <w:rsid w:val="005609CE"/>
    <w:rsid w:val="00560E5E"/>
    <w:rsid w:val="005619CD"/>
    <w:rsid w:val="00561AC9"/>
    <w:rsid w:val="00561D27"/>
    <w:rsid w:val="00561DB3"/>
    <w:rsid w:val="00562349"/>
    <w:rsid w:val="005627D2"/>
    <w:rsid w:val="00562873"/>
    <w:rsid w:val="00562E61"/>
    <w:rsid w:val="0056304B"/>
    <w:rsid w:val="0056314F"/>
    <w:rsid w:val="005632F9"/>
    <w:rsid w:val="005633D2"/>
    <w:rsid w:val="005634D7"/>
    <w:rsid w:val="00563B87"/>
    <w:rsid w:val="005646BF"/>
    <w:rsid w:val="005649D0"/>
    <w:rsid w:val="005650FA"/>
    <w:rsid w:val="0056543F"/>
    <w:rsid w:val="005656D3"/>
    <w:rsid w:val="005661D5"/>
    <w:rsid w:val="0056637B"/>
    <w:rsid w:val="005663A7"/>
    <w:rsid w:val="00566771"/>
    <w:rsid w:val="00566A49"/>
    <w:rsid w:val="00566C38"/>
    <w:rsid w:val="00566E95"/>
    <w:rsid w:val="00567305"/>
    <w:rsid w:val="0056791E"/>
    <w:rsid w:val="00567EB3"/>
    <w:rsid w:val="00570284"/>
    <w:rsid w:val="0057065A"/>
    <w:rsid w:val="005714A4"/>
    <w:rsid w:val="005718CF"/>
    <w:rsid w:val="00571913"/>
    <w:rsid w:val="0057216E"/>
    <w:rsid w:val="005721BE"/>
    <w:rsid w:val="005722D2"/>
    <w:rsid w:val="005723CA"/>
    <w:rsid w:val="00572494"/>
    <w:rsid w:val="00572763"/>
    <w:rsid w:val="00572797"/>
    <w:rsid w:val="00572899"/>
    <w:rsid w:val="005728A9"/>
    <w:rsid w:val="005728B1"/>
    <w:rsid w:val="00572AE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760"/>
    <w:rsid w:val="00581967"/>
    <w:rsid w:val="00581A25"/>
    <w:rsid w:val="00581B31"/>
    <w:rsid w:val="00581F4A"/>
    <w:rsid w:val="00581FDF"/>
    <w:rsid w:val="0058228E"/>
    <w:rsid w:val="00582B8C"/>
    <w:rsid w:val="00582B9B"/>
    <w:rsid w:val="00583196"/>
    <w:rsid w:val="005831DD"/>
    <w:rsid w:val="00583C58"/>
    <w:rsid w:val="00583D3F"/>
    <w:rsid w:val="00584536"/>
    <w:rsid w:val="00584567"/>
    <w:rsid w:val="005846C9"/>
    <w:rsid w:val="0058472F"/>
    <w:rsid w:val="0058482B"/>
    <w:rsid w:val="00584912"/>
    <w:rsid w:val="00584FB4"/>
    <w:rsid w:val="005852B4"/>
    <w:rsid w:val="0058545C"/>
    <w:rsid w:val="0058561A"/>
    <w:rsid w:val="005859F3"/>
    <w:rsid w:val="00585A6A"/>
    <w:rsid w:val="00585B1F"/>
    <w:rsid w:val="00585BAE"/>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1B5B"/>
    <w:rsid w:val="00592458"/>
    <w:rsid w:val="005927E5"/>
    <w:rsid w:val="00593092"/>
    <w:rsid w:val="005930C9"/>
    <w:rsid w:val="00593317"/>
    <w:rsid w:val="005936AE"/>
    <w:rsid w:val="005936AF"/>
    <w:rsid w:val="005936B2"/>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D9B"/>
    <w:rsid w:val="005A0F9B"/>
    <w:rsid w:val="005A1208"/>
    <w:rsid w:val="005A124F"/>
    <w:rsid w:val="005A175E"/>
    <w:rsid w:val="005A191D"/>
    <w:rsid w:val="005A22EF"/>
    <w:rsid w:val="005A272C"/>
    <w:rsid w:val="005A2C0F"/>
    <w:rsid w:val="005A2E13"/>
    <w:rsid w:val="005A3088"/>
    <w:rsid w:val="005A32BD"/>
    <w:rsid w:val="005A3616"/>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7C6"/>
    <w:rsid w:val="005A7C5A"/>
    <w:rsid w:val="005A7DBB"/>
    <w:rsid w:val="005B0505"/>
    <w:rsid w:val="005B05CF"/>
    <w:rsid w:val="005B0621"/>
    <w:rsid w:val="005B0F43"/>
    <w:rsid w:val="005B1381"/>
    <w:rsid w:val="005B142A"/>
    <w:rsid w:val="005B17D5"/>
    <w:rsid w:val="005B1BE1"/>
    <w:rsid w:val="005B1F75"/>
    <w:rsid w:val="005B21D8"/>
    <w:rsid w:val="005B2237"/>
    <w:rsid w:val="005B2405"/>
    <w:rsid w:val="005B286F"/>
    <w:rsid w:val="005B288E"/>
    <w:rsid w:val="005B2A58"/>
    <w:rsid w:val="005B2AF2"/>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D9"/>
    <w:rsid w:val="005B79EA"/>
    <w:rsid w:val="005B7A2B"/>
    <w:rsid w:val="005B7D40"/>
    <w:rsid w:val="005C0186"/>
    <w:rsid w:val="005C03C7"/>
    <w:rsid w:val="005C0B1C"/>
    <w:rsid w:val="005C1378"/>
    <w:rsid w:val="005C1702"/>
    <w:rsid w:val="005C1947"/>
    <w:rsid w:val="005C1F83"/>
    <w:rsid w:val="005C2054"/>
    <w:rsid w:val="005C25B7"/>
    <w:rsid w:val="005C2762"/>
    <w:rsid w:val="005C29FB"/>
    <w:rsid w:val="005C2C99"/>
    <w:rsid w:val="005C2D75"/>
    <w:rsid w:val="005C330D"/>
    <w:rsid w:val="005C3EA0"/>
    <w:rsid w:val="005C3FDB"/>
    <w:rsid w:val="005C406D"/>
    <w:rsid w:val="005C4178"/>
    <w:rsid w:val="005C43C4"/>
    <w:rsid w:val="005C5883"/>
    <w:rsid w:val="005C5973"/>
    <w:rsid w:val="005C5E1E"/>
    <w:rsid w:val="005C647B"/>
    <w:rsid w:val="005C6F3D"/>
    <w:rsid w:val="005C706A"/>
    <w:rsid w:val="005C70DC"/>
    <w:rsid w:val="005C75E2"/>
    <w:rsid w:val="005C7656"/>
    <w:rsid w:val="005D0520"/>
    <w:rsid w:val="005D060D"/>
    <w:rsid w:val="005D071C"/>
    <w:rsid w:val="005D1410"/>
    <w:rsid w:val="005D1877"/>
    <w:rsid w:val="005D19D8"/>
    <w:rsid w:val="005D1DAC"/>
    <w:rsid w:val="005D1DEB"/>
    <w:rsid w:val="005D2189"/>
    <w:rsid w:val="005D21EE"/>
    <w:rsid w:val="005D2625"/>
    <w:rsid w:val="005D2860"/>
    <w:rsid w:val="005D2E91"/>
    <w:rsid w:val="005D2F30"/>
    <w:rsid w:val="005D315A"/>
    <w:rsid w:val="005D332B"/>
    <w:rsid w:val="005D38FB"/>
    <w:rsid w:val="005D4129"/>
    <w:rsid w:val="005D44D9"/>
    <w:rsid w:val="005D4579"/>
    <w:rsid w:val="005D490E"/>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4934"/>
    <w:rsid w:val="005E5086"/>
    <w:rsid w:val="005E5301"/>
    <w:rsid w:val="005E5A4E"/>
    <w:rsid w:val="005E5B63"/>
    <w:rsid w:val="005E5CBB"/>
    <w:rsid w:val="005E64D8"/>
    <w:rsid w:val="005E6C87"/>
    <w:rsid w:val="005E6CEF"/>
    <w:rsid w:val="005E6DED"/>
    <w:rsid w:val="005E71CA"/>
    <w:rsid w:val="005E71FD"/>
    <w:rsid w:val="005E78D8"/>
    <w:rsid w:val="005F031B"/>
    <w:rsid w:val="005F0444"/>
    <w:rsid w:val="005F0E08"/>
    <w:rsid w:val="005F0FE3"/>
    <w:rsid w:val="005F1066"/>
    <w:rsid w:val="005F1710"/>
    <w:rsid w:val="005F1896"/>
    <w:rsid w:val="005F1AFC"/>
    <w:rsid w:val="005F1F99"/>
    <w:rsid w:val="005F22B1"/>
    <w:rsid w:val="005F2530"/>
    <w:rsid w:val="005F28AA"/>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38F3"/>
    <w:rsid w:val="00604BCD"/>
    <w:rsid w:val="00605042"/>
    <w:rsid w:val="006050F1"/>
    <w:rsid w:val="0060523C"/>
    <w:rsid w:val="00605F00"/>
    <w:rsid w:val="00606A7C"/>
    <w:rsid w:val="00606E72"/>
    <w:rsid w:val="00606F7E"/>
    <w:rsid w:val="00607113"/>
    <w:rsid w:val="0060743C"/>
    <w:rsid w:val="006079DE"/>
    <w:rsid w:val="00607B72"/>
    <w:rsid w:val="00607D15"/>
    <w:rsid w:val="00610148"/>
    <w:rsid w:val="00610243"/>
    <w:rsid w:val="0061040F"/>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20B0F"/>
    <w:rsid w:val="00621D26"/>
    <w:rsid w:val="006226CB"/>
    <w:rsid w:val="00622936"/>
    <w:rsid w:val="00622E4B"/>
    <w:rsid w:val="00623093"/>
    <w:rsid w:val="006238B9"/>
    <w:rsid w:val="00623F8C"/>
    <w:rsid w:val="00623FA7"/>
    <w:rsid w:val="006241FB"/>
    <w:rsid w:val="006242B8"/>
    <w:rsid w:val="006242C2"/>
    <w:rsid w:val="006242E4"/>
    <w:rsid w:val="006244B6"/>
    <w:rsid w:val="00624E56"/>
    <w:rsid w:val="0062569A"/>
    <w:rsid w:val="00625777"/>
    <w:rsid w:val="00625940"/>
    <w:rsid w:val="00625B1C"/>
    <w:rsid w:val="00625CEF"/>
    <w:rsid w:val="0062604F"/>
    <w:rsid w:val="00626522"/>
    <w:rsid w:val="00626B77"/>
    <w:rsid w:val="006273A9"/>
    <w:rsid w:val="00627576"/>
    <w:rsid w:val="0062772E"/>
    <w:rsid w:val="0062774B"/>
    <w:rsid w:val="00627890"/>
    <w:rsid w:val="00627978"/>
    <w:rsid w:val="00627D95"/>
    <w:rsid w:val="00630165"/>
    <w:rsid w:val="006302A6"/>
    <w:rsid w:val="00630512"/>
    <w:rsid w:val="00630670"/>
    <w:rsid w:val="0063092D"/>
    <w:rsid w:val="00630C49"/>
    <w:rsid w:val="00630D06"/>
    <w:rsid w:val="00630D2E"/>
    <w:rsid w:val="00630ED1"/>
    <w:rsid w:val="00631181"/>
    <w:rsid w:val="006312F7"/>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59F"/>
    <w:rsid w:val="0063688E"/>
    <w:rsid w:val="00636913"/>
    <w:rsid w:val="006369A5"/>
    <w:rsid w:val="006369D1"/>
    <w:rsid w:val="0063783D"/>
    <w:rsid w:val="00637A3B"/>
    <w:rsid w:val="00637E80"/>
    <w:rsid w:val="006401FD"/>
    <w:rsid w:val="006405B4"/>
    <w:rsid w:val="0064077B"/>
    <w:rsid w:val="006407A8"/>
    <w:rsid w:val="00640A70"/>
    <w:rsid w:val="00641134"/>
    <w:rsid w:val="006413DA"/>
    <w:rsid w:val="006418C7"/>
    <w:rsid w:val="00642027"/>
    <w:rsid w:val="006422EE"/>
    <w:rsid w:val="006429F8"/>
    <w:rsid w:val="00642C3A"/>
    <w:rsid w:val="006434C8"/>
    <w:rsid w:val="00643507"/>
    <w:rsid w:val="006438A5"/>
    <w:rsid w:val="006438D5"/>
    <w:rsid w:val="006439F7"/>
    <w:rsid w:val="00643C23"/>
    <w:rsid w:val="00643D70"/>
    <w:rsid w:val="00643FDE"/>
    <w:rsid w:val="0064476B"/>
    <w:rsid w:val="0064491C"/>
    <w:rsid w:val="00644929"/>
    <w:rsid w:val="00645242"/>
    <w:rsid w:val="0064565A"/>
    <w:rsid w:val="00646458"/>
    <w:rsid w:val="0064693B"/>
    <w:rsid w:val="00646F5C"/>
    <w:rsid w:val="00647BDB"/>
    <w:rsid w:val="00647E16"/>
    <w:rsid w:val="00647E1E"/>
    <w:rsid w:val="00650152"/>
    <w:rsid w:val="0065153F"/>
    <w:rsid w:val="0065173F"/>
    <w:rsid w:val="006518E4"/>
    <w:rsid w:val="0065199B"/>
    <w:rsid w:val="00651E34"/>
    <w:rsid w:val="00651E99"/>
    <w:rsid w:val="00652021"/>
    <w:rsid w:val="00652344"/>
    <w:rsid w:val="0065251F"/>
    <w:rsid w:val="006526F2"/>
    <w:rsid w:val="00652816"/>
    <w:rsid w:val="00652864"/>
    <w:rsid w:val="00652960"/>
    <w:rsid w:val="00652B18"/>
    <w:rsid w:val="00652E41"/>
    <w:rsid w:val="00653108"/>
    <w:rsid w:val="006533C8"/>
    <w:rsid w:val="0065341F"/>
    <w:rsid w:val="006536EC"/>
    <w:rsid w:val="006537BF"/>
    <w:rsid w:val="00653882"/>
    <w:rsid w:val="00653D47"/>
    <w:rsid w:val="00653E5F"/>
    <w:rsid w:val="0065407D"/>
    <w:rsid w:val="00654A1C"/>
    <w:rsid w:val="00654B81"/>
    <w:rsid w:val="0065546F"/>
    <w:rsid w:val="00655E4B"/>
    <w:rsid w:val="0065625D"/>
    <w:rsid w:val="00656298"/>
    <w:rsid w:val="0065672B"/>
    <w:rsid w:val="00656842"/>
    <w:rsid w:val="00656ABD"/>
    <w:rsid w:val="00656D39"/>
    <w:rsid w:val="00657F56"/>
    <w:rsid w:val="0066041B"/>
    <w:rsid w:val="006605A5"/>
    <w:rsid w:val="006606E4"/>
    <w:rsid w:val="00661281"/>
    <w:rsid w:val="0066136A"/>
    <w:rsid w:val="00661CBD"/>
    <w:rsid w:val="00661F1C"/>
    <w:rsid w:val="006621DD"/>
    <w:rsid w:val="006623FF"/>
    <w:rsid w:val="00662B16"/>
    <w:rsid w:val="00662EB5"/>
    <w:rsid w:val="006631D6"/>
    <w:rsid w:val="006631D9"/>
    <w:rsid w:val="0066336F"/>
    <w:rsid w:val="0066419F"/>
    <w:rsid w:val="00664314"/>
    <w:rsid w:val="00664550"/>
    <w:rsid w:val="006645D3"/>
    <w:rsid w:val="006645D7"/>
    <w:rsid w:val="00664C7E"/>
    <w:rsid w:val="00664F11"/>
    <w:rsid w:val="00665221"/>
    <w:rsid w:val="006659FA"/>
    <w:rsid w:val="00665A3A"/>
    <w:rsid w:val="00665C03"/>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201"/>
    <w:rsid w:val="00672216"/>
    <w:rsid w:val="00672497"/>
    <w:rsid w:val="0067264D"/>
    <w:rsid w:val="006726F6"/>
    <w:rsid w:val="00672DF8"/>
    <w:rsid w:val="00673B4E"/>
    <w:rsid w:val="00673F38"/>
    <w:rsid w:val="0067460F"/>
    <w:rsid w:val="00674A87"/>
    <w:rsid w:val="00674AAF"/>
    <w:rsid w:val="00674BBF"/>
    <w:rsid w:val="00674D21"/>
    <w:rsid w:val="00674D46"/>
    <w:rsid w:val="00674D57"/>
    <w:rsid w:val="00674E42"/>
    <w:rsid w:val="00674F65"/>
    <w:rsid w:val="006751FC"/>
    <w:rsid w:val="006755E3"/>
    <w:rsid w:val="006756D6"/>
    <w:rsid w:val="006765FF"/>
    <w:rsid w:val="00676CA7"/>
    <w:rsid w:val="006771F4"/>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2E94"/>
    <w:rsid w:val="006833E7"/>
    <w:rsid w:val="00683590"/>
    <w:rsid w:val="00683A98"/>
    <w:rsid w:val="00684051"/>
    <w:rsid w:val="0068422A"/>
    <w:rsid w:val="00684465"/>
    <w:rsid w:val="006845CA"/>
    <w:rsid w:val="0068493C"/>
    <w:rsid w:val="0068508B"/>
    <w:rsid w:val="00685354"/>
    <w:rsid w:val="006853A9"/>
    <w:rsid w:val="00685676"/>
    <w:rsid w:val="00685AFD"/>
    <w:rsid w:val="00685CB5"/>
    <w:rsid w:val="00686238"/>
    <w:rsid w:val="00687490"/>
    <w:rsid w:val="0068764D"/>
    <w:rsid w:val="00687667"/>
    <w:rsid w:val="006876C1"/>
    <w:rsid w:val="00687D4E"/>
    <w:rsid w:val="00690147"/>
    <w:rsid w:val="006901CF"/>
    <w:rsid w:val="00690277"/>
    <w:rsid w:val="006906C2"/>
    <w:rsid w:val="00690D77"/>
    <w:rsid w:val="00690F2F"/>
    <w:rsid w:val="006911D3"/>
    <w:rsid w:val="00691449"/>
    <w:rsid w:val="0069169B"/>
    <w:rsid w:val="00691FF3"/>
    <w:rsid w:val="006922CC"/>
    <w:rsid w:val="0069230E"/>
    <w:rsid w:val="00693A52"/>
    <w:rsid w:val="0069437A"/>
    <w:rsid w:val="006943B5"/>
    <w:rsid w:val="0069465F"/>
    <w:rsid w:val="00694C3C"/>
    <w:rsid w:val="00694F02"/>
    <w:rsid w:val="00695C63"/>
    <w:rsid w:val="00696102"/>
    <w:rsid w:val="00696190"/>
    <w:rsid w:val="00696285"/>
    <w:rsid w:val="00696C17"/>
    <w:rsid w:val="00697307"/>
    <w:rsid w:val="0069744F"/>
    <w:rsid w:val="00697568"/>
    <w:rsid w:val="00697E8A"/>
    <w:rsid w:val="00697F99"/>
    <w:rsid w:val="006A031E"/>
    <w:rsid w:val="006A038A"/>
    <w:rsid w:val="006A03B3"/>
    <w:rsid w:val="006A0519"/>
    <w:rsid w:val="006A0E10"/>
    <w:rsid w:val="006A137F"/>
    <w:rsid w:val="006A142A"/>
    <w:rsid w:val="006A1C34"/>
    <w:rsid w:val="006A1C38"/>
    <w:rsid w:val="006A2089"/>
    <w:rsid w:val="006A27EC"/>
    <w:rsid w:val="006A2C6A"/>
    <w:rsid w:val="006A2D23"/>
    <w:rsid w:val="006A3165"/>
    <w:rsid w:val="006A3808"/>
    <w:rsid w:val="006A3839"/>
    <w:rsid w:val="006A39E4"/>
    <w:rsid w:val="006A3C0B"/>
    <w:rsid w:val="006A3E83"/>
    <w:rsid w:val="006A443D"/>
    <w:rsid w:val="006A465A"/>
    <w:rsid w:val="006A4B51"/>
    <w:rsid w:val="006A4BC4"/>
    <w:rsid w:val="006A4CA1"/>
    <w:rsid w:val="006A5088"/>
    <w:rsid w:val="006A5123"/>
    <w:rsid w:val="006A5245"/>
    <w:rsid w:val="006A5480"/>
    <w:rsid w:val="006A57CE"/>
    <w:rsid w:val="006A630E"/>
    <w:rsid w:val="006A664F"/>
    <w:rsid w:val="006A6838"/>
    <w:rsid w:val="006A6996"/>
    <w:rsid w:val="006A6B05"/>
    <w:rsid w:val="006A6C31"/>
    <w:rsid w:val="006A6C38"/>
    <w:rsid w:val="006A7608"/>
    <w:rsid w:val="006A79F1"/>
    <w:rsid w:val="006A7E4E"/>
    <w:rsid w:val="006B007A"/>
    <w:rsid w:val="006B0089"/>
    <w:rsid w:val="006B0094"/>
    <w:rsid w:val="006B087C"/>
    <w:rsid w:val="006B14F0"/>
    <w:rsid w:val="006B178C"/>
    <w:rsid w:val="006B1CA7"/>
    <w:rsid w:val="006B237A"/>
    <w:rsid w:val="006B23B8"/>
    <w:rsid w:val="006B2864"/>
    <w:rsid w:val="006B2A41"/>
    <w:rsid w:val="006B2CF6"/>
    <w:rsid w:val="006B2F6F"/>
    <w:rsid w:val="006B3416"/>
    <w:rsid w:val="006B35FC"/>
    <w:rsid w:val="006B3673"/>
    <w:rsid w:val="006B370D"/>
    <w:rsid w:val="006B3B8E"/>
    <w:rsid w:val="006B3F55"/>
    <w:rsid w:val="006B45B9"/>
    <w:rsid w:val="006B480A"/>
    <w:rsid w:val="006B4EF4"/>
    <w:rsid w:val="006B51DB"/>
    <w:rsid w:val="006B5246"/>
    <w:rsid w:val="006B52FF"/>
    <w:rsid w:val="006B5360"/>
    <w:rsid w:val="006B54F0"/>
    <w:rsid w:val="006B5AB7"/>
    <w:rsid w:val="006B5DBD"/>
    <w:rsid w:val="006B6363"/>
    <w:rsid w:val="006B65FC"/>
    <w:rsid w:val="006B6D5F"/>
    <w:rsid w:val="006B6FA0"/>
    <w:rsid w:val="006B7056"/>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E60"/>
    <w:rsid w:val="006C4045"/>
    <w:rsid w:val="006C4A35"/>
    <w:rsid w:val="006C511D"/>
    <w:rsid w:val="006C53D0"/>
    <w:rsid w:val="006C5DBD"/>
    <w:rsid w:val="006C5ED7"/>
    <w:rsid w:val="006C6721"/>
    <w:rsid w:val="006C7247"/>
    <w:rsid w:val="006C73D1"/>
    <w:rsid w:val="006C76A0"/>
    <w:rsid w:val="006D0082"/>
    <w:rsid w:val="006D057B"/>
    <w:rsid w:val="006D059C"/>
    <w:rsid w:val="006D0603"/>
    <w:rsid w:val="006D0D08"/>
    <w:rsid w:val="006D1E5C"/>
    <w:rsid w:val="006D2696"/>
    <w:rsid w:val="006D2F3B"/>
    <w:rsid w:val="006D3251"/>
    <w:rsid w:val="006D37BB"/>
    <w:rsid w:val="006D3886"/>
    <w:rsid w:val="006D39AD"/>
    <w:rsid w:val="006D3D55"/>
    <w:rsid w:val="006D40D1"/>
    <w:rsid w:val="006D44AB"/>
    <w:rsid w:val="006D44B4"/>
    <w:rsid w:val="006D45C2"/>
    <w:rsid w:val="006D47BB"/>
    <w:rsid w:val="006D48E6"/>
    <w:rsid w:val="006D4EAF"/>
    <w:rsid w:val="006D5150"/>
    <w:rsid w:val="006D5C62"/>
    <w:rsid w:val="006D5C97"/>
    <w:rsid w:val="006D5CED"/>
    <w:rsid w:val="006D610E"/>
    <w:rsid w:val="006D640C"/>
    <w:rsid w:val="006D6AD8"/>
    <w:rsid w:val="006D6B98"/>
    <w:rsid w:val="006D6D4D"/>
    <w:rsid w:val="006D6DAE"/>
    <w:rsid w:val="006D6FC7"/>
    <w:rsid w:val="006D703B"/>
    <w:rsid w:val="006D7D36"/>
    <w:rsid w:val="006D7EF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29B"/>
    <w:rsid w:val="006E3A1C"/>
    <w:rsid w:val="006E3B9F"/>
    <w:rsid w:val="006E3DC9"/>
    <w:rsid w:val="006E3E7A"/>
    <w:rsid w:val="006E46B3"/>
    <w:rsid w:val="006E5243"/>
    <w:rsid w:val="006E59BA"/>
    <w:rsid w:val="006E5B88"/>
    <w:rsid w:val="006E5BBE"/>
    <w:rsid w:val="006E643B"/>
    <w:rsid w:val="006E6673"/>
    <w:rsid w:val="006E714E"/>
    <w:rsid w:val="006E794A"/>
    <w:rsid w:val="006F0159"/>
    <w:rsid w:val="006F01C4"/>
    <w:rsid w:val="006F0F68"/>
    <w:rsid w:val="006F14C6"/>
    <w:rsid w:val="006F16B2"/>
    <w:rsid w:val="006F1D76"/>
    <w:rsid w:val="006F202E"/>
    <w:rsid w:val="006F229C"/>
    <w:rsid w:val="006F2642"/>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A40"/>
    <w:rsid w:val="006F6EDB"/>
    <w:rsid w:val="006F6F67"/>
    <w:rsid w:val="006F72E4"/>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2276"/>
    <w:rsid w:val="007024EF"/>
    <w:rsid w:val="00702820"/>
    <w:rsid w:val="0070283A"/>
    <w:rsid w:val="00702CE0"/>
    <w:rsid w:val="0070308C"/>
    <w:rsid w:val="00703328"/>
    <w:rsid w:val="00703478"/>
    <w:rsid w:val="007036C1"/>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571"/>
    <w:rsid w:val="0071066D"/>
    <w:rsid w:val="007106B7"/>
    <w:rsid w:val="00710ADD"/>
    <w:rsid w:val="00711D12"/>
    <w:rsid w:val="00711FD7"/>
    <w:rsid w:val="0071247B"/>
    <w:rsid w:val="007125B7"/>
    <w:rsid w:val="00712697"/>
    <w:rsid w:val="00712AA2"/>
    <w:rsid w:val="00712BDD"/>
    <w:rsid w:val="00712F5A"/>
    <w:rsid w:val="007132D7"/>
    <w:rsid w:val="007136B9"/>
    <w:rsid w:val="007136BA"/>
    <w:rsid w:val="00713FF0"/>
    <w:rsid w:val="00714142"/>
    <w:rsid w:val="00714178"/>
    <w:rsid w:val="0071487F"/>
    <w:rsid w:val="00715345"/>
    <w:rsid w:val="007156C4"/>
    <w:rsid w:val="00715781"/>
    <w:rsid w:val="007158B2"/>
    <w:rsid w:val="00715DB1"/>
    <w:rsid w:val="00715E9C"/>
    <w:rsid w:val="00716055"/>
    <w:rsid w:val="007168FA"/>
    <w:rsid w:val="007173DF"/>
    <w:rsid w:val="007174EE"/>
    <w:rsid w:val="007177A7"/>
    <w:rsid w:val="00717D1C"/>
    <w:rsid w:val="00720AED"/>
    <w:rsid w:val="00720C7E"/>
    <w:rsid w:val="00720CE4"/>
    <w:rsid w:val="007211D8"/>
    <w:rsid w:val="007218E6"/>
    <w:rsid w:val="00721BB2"/>
    <w:rsid w:val="007221BF"/>
    <w:rsid w:val="0072245A"/>
    <w:rsid w:val="00722490"/>
    <w:rsid w:val="00722E84"/>
    <w:rsid w:val="00722FFC"/>
    <w:rsid w:val="007231FE"/>
    <w:rsid w:val="00723304"/>
    <w:rsid w:val="0072348C"/>
    <w:rsid w:val="007237AB"/>
    <w:rsid w:val="007237C9"/>
    <w:rsid w:val="007237E6"/>
    <w:rsid w:val="007237E8"/>
    <w:rsid w:val="00723C3A"/>
    <w:rsid w:val="00723FEC"/>
    <w:rsid w:val="007241E7"/>
    <w:rsid w:val="007245E8"/>
    <w:rsid w:val="0072515E"/>
    <w:rsid w:val="00725390"/>
    <w:rsid w:val="0072587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84"/>
    <w:rsid w:val="007307F1"/>
    <w:rsid w:val="00731030"/>
    <w:rsid w:val="007310F2"/>
    <w:rsid w:val="00731610"/>
    <w:rsid w:val="007316DF"/>
    <w:rsid w:val="007318F3"/>
    <w:rsid w:val="00731BE8"/>
    <w:rsid w:val="00731F68"/>
    <w:rsid w:val="00731F7A"/>
    <w:rsid w:val="007320A6"/>
    <w:rsid w:val="007320D2"/>
    <w:rsid w:val="0073247D"/>
    <w:rsid w:val="00732E28"/>
    <w:rsid w:val="00732E3D"/>
    <w:rsid w:val="00733013"/>
    <w:rsid w:val="00733138"/>
    <w:rsid w:val="00733229"/>
    <w:rsid w:val="007335AE"/>
    <w:rsid w:val="007336BC"/>
    <w:rsid w:val="00733C65"/>
    <w:rsid w:val="00733C79"/>
    <w:rsid w:val="00733CF2"/>
    <w:rsid w:val="00733D85"/>
    <w:rsid w:val="00733F6A"/>
    <w:rsid w:val="00734425"/>
    <w:rsid w:val="00734832"/>
    <w:rsid w:val="007349AB"/>
    <w:rsid w:val="00734D40"/>
    <w:rsid w:val="0073506B"/>
    <w:rsid w:val="007350C0"/>
    <w:rsid w:val="00735160"/>
    <w:rsid w:val="007359D7"/>
    <w:rsid w:val="00735E21"/>
    <w:rsid w:val="0073618B"/>
    <w:rsid w:val="007362E1"/>
    <w:rsid w:val="00736A16"/>
    <w:rsid w:val="007378BA"/>
    <w:rsid w:val="00737A64"/>
    <w:rsid w:val="00737D04"/>
    <w:rsid w:val="007404A2"/>
    <w:rsid w:val="007409D0"/>
    <w:rsid w:val="00740CCC"/>
    <w:rsid w:val="00740DC4"/>
    <w:rsid w:val="0074141A"/>
    <w:rsid w:val="007418EF"/>
    <w:rsid w:val="00741E62"/>
    <w:rsid w:val="00741EC7"/>
    <w:rsid w:val="007426DB"/>
    <w:rsid w:val="00742ABF"/>
    <w:rsid w:val="00743096"/>
    <w:rsid w:val="0074338D"/>
    <w:rsid w:val="0074368A"/>
    <w:rsid w:val="0074377F"/>
    <w:rsid w:val="00743E59"/>
    <w:rsid w:val="007443A5"/>
    <w:rsid w:val="00744523"/>
    <w:rsid w:val="007446F8"/>
    <w:rsid w:val="00744E38"/>
    <w:rsid w:val="00744EBF"/>
    <w:rsid w:val="007453B4"/>
    <w:rsid w:val="0074578A"/>
    <w:rsid w:val="00745928"/>
    <w:rsid w:val="007459D8"/>
    <w:rsid w:val="00745C0A"/>
    <w:rsid w:val="00745DE3"/>
    <w:rsid w:val="00745FC6"/>
    <w:rsid w:val="007464A1"/>
    <w:rsid w:val="00746768"/>
    <w:rsid w:val="007468C8"/>
    <w:rsid w:val="007468E1"/>
    <w:rsid w:val="00746A7E"/>
    <w:rsid w:val="00746D15"/>
    <w:rsid w:val="00746D23"/>
    <w:rsid w:val="00746DAC"/>
    <w:rsid w:val="007503B9"/>
    <w:rsid w:val="007506E8"/>
    <w:rsid w:val="00750718"/>
    <w:rsid w:val="0075093E"/>
    <w:rsid w:val="00750A1E"/>
    <w:rsid w:val="00750A8D"/>
    <w:rsid w:val="00750F53"/>
    <w:rsid w:val="00751006"/>
    <w:rsid w:val="007514A7"/>
    <w:rsid w:val="007516E4"/>
    <w:rsid w:val="00751FD1"/>
    <w:rsid w:val="0075286F"/>
    <w:rsid w:val="00752888"/>
    <w:rsid w:val="00752BF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15"/>
    <w:rsid w:val="00757188"/>
    <w:rsid w:val="00757687"/>
    <w:rsid w:val="00757961"/>
    <w:rsid w:val="00757EDE"/>
    <w:rsid w:val="007603E1"/>
    <w:rsid w:val="007604DC"/>
    <w:rsid w:val="007606CE"/>
    <w:rsid w:val="0076087D"/>
    <w:rsid w:val="00760A9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3D4"/>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706"/>
    <w:rsid w:val="0079036E"/>
    <w:rsid w:val="00790A36"/>
    <w:rsid w:val="00790A9C"/>
    <w:rsid w:val="00790DF1"/>
    <w:rsid w:val="00790F32"/>
    <w:rsid w:val="007912F3"/>
    <w:rsid w:val="00791AEA"/>
    <w:rsid w:val="00791EDC"/>
    <w:rsid w:val="0079224C"/>
    <w:rsid w:val="007922F8"/>
    <w:rsid w:val="00792393"/>
    <w:rsid w:val="007926A4"/>
    <w:rsid w:val="00792CD6"/>
    <w:rsid w:val="00792CDC"/>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12FC"/>
    <w:rsid w:val="007A29E9"/>
    <w:rsid w:val="007A2B36"/>
    <w:rsid w:val="007A2CF7"/>
    <w:rsid w:val="007A3020"/>
    <w:rsid w:val="007A33F8"/>
    <w:rsid w:val="007A3A01"/>
    <w:rsid w:val="007A407A"/>
    <w:rsid w:val="007A42BE"/>
    <w:rsid w:val="007A42FF"/>
    <w:rsid w:val="007A4999"/>
    <w:rsid w:val="007A4CA9"/>
    <w:rsid w:val="007A4CD1"/>
    <w:rsid w:val="007A53CB"/>
    <w:rsid w:val="007A55D0"/>
    <w:rsid w:val="007A55F9"/>
    <w:rsid w:val="007A6246"/>
    <w:rsid w:val="007A65BE"/>
    <w:rsid w:val="007A66F6"/>
    <w:rsid w:val="007A68DA"/>
    <w:rsid w:val="007A68E7"/>
    <w:rsid w:val="007A6D72"/>
    <w:rsid w:val="007A6F11"/>
    <w:rsid w:val="007A70BD"/>
    <w:rsid w:val="007A76A0"/>
    <w:rsid w:val="007A7778"/>
    <w:rsid w:val="007A7D99"/>
    <w:rsid w:val="007A7E26"/>
    <w:rsid w:val="007B05BC"/>
    <w:rsid w:val="007B18F2"/>
    <w:rsid w:val="007B196B"/>
    <w:rsid w:val="007B1F9C"/>
    <w:rsid w:val="007B204B"/>
    <w:rsid w:val="007B29A2"/>
    <w:rsid w:val="007B2D18"/>
    <w:rsid w:val="007B32BB"/>
    <w:rsid w:val="007B3AC5"/>
    <w:rsid w:val="007B3B44"/>
    <w:rsid w:val="007B3B85"/>
    <w:rsid w:val="007B4024"/>
    <w:rsid w:val="007B40D5"/>
    <w:rsid w:val="007B446A"/>
    <w:rsid w:val="007B4731"/>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B7BC9"/>
    <w:rsid w:val="007C0428"/>
    <w:rsid w:val="007C09C3"/>
    <w:rsid w:val="007C0E45"/>
    <w:rsid w:val="007C0F33"/>
    <w:rsid w:val="007C105B"/>
    <w:rsid w:val="007C125E"/>
    <w:rsid w:val="007C1493"/>
    <w:rsid w:val="007C1562"/>
    <w:rsid w:val="007C1707"/>
    <w:rsid w:val="007C19B0"/>
    <w:rsid w:val="007C1ABF"/>
    <w:rsid w:val="007C1B0F"/>
    <w:rsid w:val="007C1CCF"/>
    <w:rsid w:val="007C20A7"/>
    <w:rsid w:val="007C2125"/>
    <w:rsid w:val="007C236C"/>
    <w:rsid w:val="007C31E4"/>
    <w:rsid w:val="007C3639"/>
    <w:rsid w:val="007C377C"/>
    <w:rsid w:val="007C3820"/>
    <w:rsid w:val="007C3A22"/>
    <w:rsid w:val="007C3B30"/>
    <w:rsid w:val="007C3D26"/>
    <w:rsid w:val="007C3F35"/>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C734C"/>
    <w:rsid w:val="007C79E3"/>
    <w:rsid w:val="007C7EE9"/>
    <w:rsid w:val="007D0359"/>
    <w:rsid w:val="007D05FD"/>
    <w:rsid w:val="007D07B5"/>
    <w:rsid w:val="007D09D5"/>
    <w:rsid w:val="007D0AF2"/>
    <w:rsid w:val="007D0D5B"/>
    <w:rsid w:val="007D10FB"/>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3C62"/>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F6A"/>
    <w:rsid w:val="007D7072"/>
    <w:rsid w:val="007D79CE"/>
    <w:rsid w:val="007D7E49"/>
    <w:rsid w:val="007E0136"/>
    <w:rsid w:val="007E0314"/>
    <w:rsid w:val="007E06D6"/>
    <w:rsid w:val="007E081B"/>
    <w:rsid w:val="007E0EE1"/>
    <w:rsid w:val="007E10C5"/>
    <w:rsid w:val="007E11C7"/>
    <w:rsid w:val="007E144C"/>
    <w:rsid w:val="007E18CE"/>
    <w:rsid w:val="007E18E1"/>
    <w:rsid w:val="007E1B4E"/>
    <w:rsid w:val="007E1FFC"/>
    <w:rsid w:val="007E2035"/>
    <w:rsid w:val="007E2297"/>
    <w:rsid w:val="007E2488"/>
    <w:rsid w:val="007E2989"/>
    <w:rsid w:val="007E2A1F"/>
    <w:rsid w:val="007E2E34"/>
    <w:rsid w:val="007E3B8F"/>
    <w:rsid w:val="007E444F"/>
    <w:rsid w:val="007E485B"/>
    <w:rsid w:val="007E4A2D"/>
    <w:rsid w:val="007E4C8E"/>
    <w:rsid w:val="007E56FF"/>
    <w:rsid w:val="007E5CB5"/>
    <w:rsid w:val="007E5ECF"/>
    <w:rsid w:val="007E60C2"/>
    <w:rsid w:val="007E6105"/>
    <w:rsid w:val="007E6339"/>
    <w:rsid w:val="007E6913"/>
    <w:rsid w:val="007E6CED"/>
    <w:rsid w:val="007E7452"/>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238"/>
    <w:rsid w:val="007F5543"/>
    <w:rsid w:val="007F6725"/>
    <w:rsid w:val="007F6787"/>
    <w:rsid w:val="007F684C"/>
    <w:rsid w:val="007F6CA5"/>
    <w:rsid w:val="007F6FDC"/>
    <w:rsid w:val="007F6FFC"/>
    <w:rsid w:val="007F749D"/>
    <w:rsid w:val="007F750C"/>
    <w:rsid w:val="007F750E"/>
    <w:rsid w:val="007F76A8"/>
    <w:rsid w:val="007F77BD"/>
    <w:rsid w:val="007F7896"/>
    <w:rsid w:val="007F7958"/>
    <w:rsid w:val="007F7A8D"/>
    <w:rsid w:val="007F7ACC"/>
    <w:rsid w:val="008001F1"/>
    <w:rsid w:val="0080036B"/>
    <w:rsid w:val="008005E9"/>
    <w:rsid w:val="0080077F"/>
    <w:rsid w:val="00801B02"/>
    <w:rsid w:val="00803010"/>
    <w:rsid w:val="00803054"/>
    <w:rsid w:val="008030A2"/>
    <w:rsid w:val="00803A03"/>
    <w:rsid w:val="00803B47"/>
    <w:rsid w:val="008043E9"/>
    <w:rsid w:val="00804998"/>
    <w:rsid w:val="008049C0"/>
    <w:rsid w:val="00804A7D"/>
    <w:rsid w:val="008055DB"/>
    <w:rsid w:val="00805640"/>
    <w:rsid w:val="00805775"/>
    <w:rsid w:val="00805DB9"/>
    <w:rsid w:val="008060B6"/>
    <w:rsid w:val="008068E9"/>
    <w:rsid w:val="00806E9A"/>
    <w:rsid w:val="008072EB"/>
    <w:rsid w:val="00807E69"/>
    <w:rsid w:val="008104AC"/>
    <w:rsid w:val="008112E8"/>
    <w:rsid w:val="00811CBB"/>
    <w:rsid w:val="00811EB2"/>
    <w:rsid w:val="008122E4"/>
    <w:rsid w:val="00812FFB"/>
    <w:rsid w:val="008131E7"/>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535"/>
    <w:rsid w:val="0082082B"/>
    <w:rsid w:val="00820CF3"/>
    <w:rsid w:val="00820DA7"/>
    <w:rsid w:val="0082191E"/>
    <w:rsid w:val="00821A4B"/>
    <w:rsid w:val="00821C10"/>
    <w:rsid w:val="00821C65"/>
    <w:rsid w:val="0082202D"/>
    <w:rsid w:val="00822620"/>
    <w:rsid w:val="0082285B"/>
    <w:rsid w:val="00822D77"/>
    <w:rsid w:val="00822F59"/>
    <w:rsid w:val="0082326C"/>
    <w:rsid w:val="00823330"/>
    <w:rsid w:val="008236A1"/>
    <w:rsid w:val="00823E0D"/>
    <w:rsid w:val="00823EE4"/>
    <w:rsid w:val="00824028"/>
    <w:rsid w:val="0082404E"/>
    <w:rsid w:val="008240AE"/>
    <w:rsid w:val="0082438D"/>
    <w:rsid w:val="0082438E"/>
    <w:rsid w:val="008245C3"/>
    <w:rsid w:val="008245E3"/>
    <w:rsid w:val="00824711"/>
    <w:rsid w:val="00824BCE"/>
    <w:rsid w:val="00824E2D"/>
    <w:rsid w:val="0082559B"/>
    <w:rsid w:val="008255F9"/>
    <w:rsid w:val="00825A5E"/>
    <w:rsid w:val="00825DD0"/>
    <w:rsid w:val="008268AF"/>
    <w:rsid w:val="00826975"/>
    <w:rsid w:val="00827178"/>
    <w:rsid w:val="0082722B"/>
    <w:rsid w:val="00827963"/>
    <w:rsid w:val="00827A8C"/>
    <w:rsid w:val="00827BE8"/>
    <w:rsid w:val="0083056C"/>
    <w:rsid w:val="00830802"/>
    <w:rsid w:val="00830AA2"/>
    <w:rsid w:val="00831578"/>
    <w:rsid w:val="008316E1"/>
    <w:rsid w:val="00831754"/>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6A9"/>
    <w:rsid w:val="00840F8E"/>
    <w:rsid w:val="008410CB"/>
    <w:rsid w:val="0084189D"/>
    <w:rsid w:val="00841CCE"/>
    <w:rsid w:val="008421D3"/>
    <w:rsid w:val="008425C1"/>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8E"/>
    <w:rsid w:val="00845C9C"/>
    <w:rsid w:val="00845C9F"/>
    <w:rsid w:val="008463AB"/>
    <w:rsid w:val="008463AC"/>
    <w:rsid w:val="008463E4"/>
    <w:rsid w:val="008469E0"/>
    <w:rsid w:val="008470C7"/>
    <w:rsid w:val="00847222"/>
    <w:rsid w:val="00847340"/>
    <w:rsid w:val="00847343"/>
    <w:rsid w:val="0084752E"/>
    <w:rsid w:val="00847596"/>
    <w:rsid w:val="00847697"/>
    <w:rsid w:val="0084788F"/>
    <w:rsid w:val="008479C0"/>
    <w:rsid w:val="00847A5F"/>
    <w:rsid w:val="00847EBC"/>
    <w:rsid w:val="008504A5"/>
    <w:rsid w:val="00850A2A"/>
    <w:rsid w:val="00851096"/>
    <w:rsid w:val="008525BE"/>
    <w:rsid w:val="008526FB"/>
    <w:rsid w:val="008527BC"/>
    <w:rsid w:val="008528FE"/>
    <w:rsid w:val="008529F5"/>
    <w:rsid w:val="00852AEF"/>
    <w:rsid w:val="00852E9C"/>
    <w:rsid w:val="008535AF"/>
    <w:rsid w:val="00853754"/>
    <w:rsid w:val="008537FC"/>
    <w:rsid w:val="008539F9"/>
    <w:rsid w:val="00853DB6"/>
    <w:rsid w:val="00853E16"/>
    <w:rsid w:val="00853ECE"/>
    <w:rsid w:val="00854590"/>
    <w:rsid w:val="00854B72"/>
    <w:rsid w:val="00854FC0"/>
    <w:rsid w:val="0085508C"/>
    <w:rsid w:val="00855598"/>
    <w:rsid w:val="0085596A"/>
    <w:rsid w:val="00855B68"/>
    <w:rsid w:val="00856247"/>
    <w:rsid w:val="0085631C"/>
    <w:rsid w:val="0085641C"/>
    <w:rsid w:val="00856481"/>
    <w:rsid w:val="0085679E"/>
    <w:rsid w:val="00857D28"/>
    <w:rsid w:val="0086043E"/>
    <w:rsid w:val="00861AED"/>
    <w:rsid w:val="00861F92"/>
    <w:rsid w:val="0086298F"/>
    <w:rsid w:val="00862A9F"/>
    <w:rsid w:val="00862D9C"/>
    <w:rsid w:val="0086308C"/>
    <w:rsid w:val="00863C3D"/>
    <w:rsid w:val="00864B33"/>
    <w:rsid w:val="00864F63"/>
    <w:rsid w:val="008659F1"/>
    <w:rsid w:val="00865DC8"/>
    <w:rsid w:val="008662FE"/>
    <w:rsid w:val="00866497"/>
    <w:rsid w:val="0086671E"/>
    <w:rsid w:val="00866AB1"/>
    <w:rsid w:val="00867099"/>
    <w:rsid w:val="008670DA"/>
    <w:rsid w:val="00867402"/>
    <w:rsid w:val="00867527"/>
    <w:rsid w:val="00867873"/>
    <w:rsid w:val="0086790E"/>
    <w:rsid w:val="00867AE6"/>
    <w:rsid w:val="008701B2"/>
    <w:rsid w:val="00870C22"/>
    <w:rsid w:val="008723BD"/>
    <w:rsid w:val="0087243C"/>
    <w:rsid w:val="008724E5"/>
    <w:rsid w:val="00872773"/>
    <w:rsid w:val="00872912"/>
    <w:rsid w:val="0087291F"/>
    <w:rsid w:val="00872AF5"/>
    <w:rsid w:val="00872C69"/>
    <w:rsid w:val="00873486"/>
    <w:rsid w:val="00873AA0"/>
    <w:rsid w:val="00873B2B"/>
    <w:rsid w:val="00873C13"/>
    <w:rsid w:val="00873D45"/>
    <w:rsid w:val="00873E65"/>
    <w:rsid w:val="00874032"/>
    <w:rsid w:val="008745C4"/>
    <w:rsid w:val="00874714"/>
    <w:rsid w:val="008747B0"/>
    <w:rsid w:val="00874829"/>
    <w:rsid w:val="00874E26"/>
    <w:rsid w:val="008753AA"/>
    <w:rsid w:val="008762A6"/>
    <w:rsid w:val="008766C9"/>
    <w:rsid w:val="00876ADA"/>
    <w:rsid w:val="00876C97"/>
    <w:rsid w:val="00876DE0"/>
    <w:rsid w:val="00876E9E"/>
    <w:rsid w:val="00876F55"/>
    <w:rsid w:val="00877584"/>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6CF"/>
    <w:rsid w:val="008838A3"/>
    <w:rsid w:val="008843E3"/>
    <w:rsid w:val="008847B2"/>
    <w:rsid w:val="00884DB8"/>
    <w:rsid w:val="00884E52"/>
    <w:rsid w:val="00884F30"/>
    <w:rsid w:val="00885192"/>
    <w:rsid w:val="008851E6"/>
    <w:rsid w:val="008852C1"/>
    <w:rsid w:val="00885387"/>
    <w:rsid w:val="00885587"/>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C7C"/>
    <w:rsid w:val="00890F8C"/>
    <w:rsid w:val="008910E8"/>
    <w:rsid w:val="008915EB"/>
    <w:rsid w:val="00891725"/>
    <w:rsid w:val="00891B7D"/>
    <w:rsid w:val="00892023"/>
    <w:rsid w:val="00892039"/>
    <w:rsid w:val="008922C2"/>
    <w:rsid w:val="00892701"/>
    <w:rsid w:val="00892A51"/>
    <w:rsid w:val="00892B9E"/>
    <w:rsid w:val="008933DD"/>
    <w:rsid w:val="00893407"/>
    <w:rsid w:val="00893CA2"/>
    <w:rsid w:val="00893D0C"/>
    <w:rsid w:val="0089428A"/>
    <w:rsid w:val="008946B7"/>
    <w:rsid w:val="00894991"/>
    <w:rsid w:val="00894A6E"/>
    <w:rsid w:val="00894B93"/>
    <w:rsid w:val="00895336"/>
    <w:rsid w:val="00895824"/>
    <w:rsid w:val="00896181"/>
    <w:rsid w:val="008961BB"/>
    <w:rsid w:val="00896377"/>
    <w:rsid w:val="00896487"/>
    <w:rsid w:val="00896C36"/>
    <w:rsid w:val="00896D47"/>
    <w:rsid w:val="00897011"/>
    <w:rsid w:val="0089704D"/>
    <w:rsid w:val="00897872"/>
    <w:rsid w:val="00897959"/>
    <w:rsid w:val="00897F15"/>
    <w:rsid w:val="008A02D8"/>
    <w:rsid w:val="008A03D2"/>
    <w:rsid w:val="008A0411"/>
    <w:rsid w:val="008A0679"/>
    <w:rsid w:val="008A0709"/>
    <w:rsid w:val="008A07B6"/>
    <w:rsid w:val="008A0BAB"/>
    <w:rsid w:val="008A0DD4"/>
    <w:rsid w:val="008A1565"/>
    <w:rsid w:val="008A1D8D"/>
    <w:rsid w:val="008A1F48"/>
    <w:rsid w:val="008A206F"/>
    <w:rsid w:val="008A33CD"/>
    <w:rsid w:val="008A3437"/>
    <w:rsid w:val="008A3471"/>
    <w:rsid w:val="008A348F"/>
    <w:rsid w:val="008A35C2"/>
    <w:rsid w:val="008A38E5"/>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B43"/>
    <w:rsid w:val="008A7C51"/>
    <w:rsid w:val="008B03C4"/>
    <w:rsid w:val="008B03D7"/>
    <w:rsid w:val="008B062E"/>
    <w:rsid w:val="008B0749"/>
    <w:rsid w:val="008B0788"/>
    <w:rsid w:val="008B0CB7"/>
    <w:rsid w:val="008B1128"/>
    <w:rsid w:val="008B1A4E"/>
    <w:rsid w:val="008B2522"/>
    <w:rsid w:val="008B268E"/>
    <w:rsid w:val="008B2872"/>
    <w:rsid w:val="008B291E"/>
    <w:rsid w:val="008B3967"/>
    <w:rsid w:val="008B3F4F"/>
    <w:rsid w:val="008B4231"/>
    <w:rsid w:val="008B4550"/>
    <w:rsid w:val="008B5545"/>
    <w:rsid w:val="008B555A"/>
    <w:rsid w:val="008B5629"/>
    <w:rsid w:val="008B59C3"/>
    <w:rsid w:val="008B5AC7"/>
    <w:rsid w:val="008B681F"/>
    <w:rsid w:val="008B69B2"/>
    <w:rsid w:val="008B6A2B"/>
    <w:rsid w:val="008B6A72"/>
    <w:rsid w:val="008B6E64"/>
    <w:rsid w:val="008B6E8E"/>
    <w:rsid w:val="008B7131"/>
    <w:rsid w:val="008B738C"/>
    <w:rsid w:val="008B751B"/>
    <w:rsid w:val="008B77BE"/>
    <w:rsid w:val="008B7BD3"/>
    <w:rsid w:val="008B7CBE"/>
    <w:rsid w:val="008B7E64"/>
    <w:rsid w:val="008C0711"/>
    <w:rsid w:val="008C0A38"/>
    <w:rsid w:val="008C0C4E"/>
    <w:rsid w:val="008C0CFF"/>
    <w:rsid w:val="008C0E15"/>
    <w:rsid w:val="008C14C9"/>
    <w:rsid w:val="008C14E6"/>
    <w:rsid w:val="008C1C0A"/>
    <w:rsid w:val="008C1E98"/>
    <w:rsid w:val="008C2871"/>
    <w:rsid w:val="008C31D1"/>
    <w:rsid w:val="008C31F4"/>
    <w:rsid w:val="008C320D"/>
    <w:rsid w:val="008C37E6"/>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1DA"/>
    <w:rsid w:val="008D022B"/>
    <w:rsid w:val="008D0901"/>
    <w:rsid w:val="008D0939"/>
    <w:rsid w:val="008D0A18"/>
    <w:rsid w:val="008D0FF9"/>
    <w:rsid w:val="008D1335"/>
    <w:rsid w:val="008D13D3"/>
    <w:rsid w:val="008D1693"/>
    <w:rsid w:val="008D1CC6"/>
    <w:rsid w:val="008D1E71"/>
    <w:rsid w:val="008D1E8F"/>
    <w:rsid w:val="008D2C81"/>
    <w:rsid w:val="008D3163"/>
    <w:rsid w:val="008D31B8"/>
    <w:rsid w:val="008D3805"/>
    <w:rsid w:val="008D3C5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930"/>
    <w:rsid w:val="008D6B8C"/>
    <w:rsid w:val="008D6BAE"/>
    <w:rsid w:val="008D6D3B"/>
    <w:rsid w:val="008D6EFD"/>
    <w:rsid w:val="008D6FCF"/>
    <w:rsid w:val="008D7686"/>
    <w:rsid w:val="008D79B3"/>
    <w:rsid w:val="008D7CFD"/>
    <w:rsid w:val="008D7F1E"/>
    <w:rsid w:val="008E00C0"/>
    <w:rsid w:val="008E0711"/>
    <w:rsid w:val="008E0875"/>
    <w:rsid w:val="008E0AB8"/>
    <w:rsid w:val="008E120E"/>
    <w:rsid w:val="008E12F0"/>
    <w:rsid w:val="008E2487"/>
    <w:rsid w:val="008E253A"/>
    <w:rsid w:val="008E25A8"/>
    <w:rsid w:val="008E2A6F"/>
    <w:rsid w:val="008E301B"/>
    <w:rsid w:val="008E317F"/>
    <w:rsid w:val="008E3954"/>
    <w:rsid w:val="008E39E6"/>
    <w:rsid w:val="008E3E4B"/>
    <w:rsid w:val="008E42E3"/>
    <w:rsid w:val="008E48DB"/>
    <w:rsid w:val="008E48E7"/>
    <w:rsid w:val="008E4BD5"/>
    <w:rsid w:val="008E4CD6"/>
    <w:rsid w:val="008E5623"/>
    <w:rsid w:val="008E56B3"/>
    <w:rsid w:val="008E5BC6"/>
    <w:rsid w:val="008E5C2D"/>
    <w:rsid w:val="008E5C3C"/>
    <w:rsid w:val="008E5CF9"/>
    <w:rsid w:val="008E5DC4"/>
    <w:rsid w:val="008E6876"/>
    <w:rsid w:val="008E6A38"/>
    <w:rsid w:val="008E6BE2"/>
    <w:rsid w:val="008E6D24"/>
    <w:rsid w:val="008E6E1D"/>
    <w:rsid w:val="008E71C4"/>
    <w:rsid w:val="008E726F"/>
    <w:rsid w:val="008E765A"/>
    <w:rsid w:val="008E79CD"/>
    <w:rsid w:val="008E7DBA"/>
    <w:rsid w:val="008F00CF"/>
    <w:rsid w:val="008F053B"/>
    <w:rsid w:val="008F16C1"/>
    <w:rsid w:val="008F1914"/>
    <w:rsid w:val="008F1CBB"/>
    <w:rsid w:val="008F1DD5"/>
    <w:rsid w:val="008F1F58"/>
    <w:rsid w:val="008F23C8"/>
    <w:rsid w:val="008F25F6"/>
    <w:rsid w:val="008F26AD"/>
    <w:rsid w:val="008F2A1D"/>
    <w:rsid w:val="008F2B18"/>
    <w:rsid w:val="008F2E09"/>
    <w:rsid w:val="008F2E96"/>
    <w:rsid w:val="008F316F"/>
    <w:rsid w:val="008F31A0"/>
    <w:rsid w:val="008F3493"/>
    <w:rsid w:val="008F355F"/>
    <w:rsid w:val="008F38ED"/>
    <w:rsid w:val="008F3C0D"/>
    <w:rsid w:val="008F4441"/>
    <w:rsid w:val="008F4669"/>
    <w:rsid w:val="008F4B43"/>
    <w:rsid w:val="008F4CAF"/>
    <w:rsid w:val="008F4EB4"/>
    <w:rsid w:val="008F5B85"/>
    <w:rsid w:val="008F5D9D"/>
    <w:rsid w:val="008F61FB"/>
    <w:rsid w:val="008F63C3"/>
    <w:rsid w:val="008F6548"/>
    <w:rsid w:val="008F7444"/>
    <w:rsid w:val="008F762C"/>
    <w:rsid w:val="008F77B1"/>
    <w:rsid w:val="008F77FF"/>
    <w:rsid w:val="008F797E"/>
    <w:rsid w:val="008F7CD0"/>
    <w:rsid w:val="008F7E59"/>
    <w:rsid w:val="0090050F"/>
    <w:rsid w:val="00900C4F"/>
    <w:rsid w:val="00900ECE"/>
    <w:rsid w:val="009015E9"/>
    <w:rsid w:val="009016AE"/>
    <w:rsid w:val="00901C0E"/>
    <w:rsid w:val="00901E62"/>
    <w:rsid w:val="00902296"/>
    <w:rsid w:val="009028FE"/>
    <w:rsid w:val="009029D6"/>
    <w:rsid w:val="00902B51"/>
    <w:rsid w:val="0090301A"/>
    <w:rsid w:val="009031F0"/>
    <w:rsid w:val="00903389"/>
    <w:rsid w:val="009033A2"/>
    <w:rsid w:val="009035C5"/>
    <w:rsid w:val="00903CF0"/>
    <w:rsid w:val="009040B2"/>
    <w:rsid w:val="00904758"/>
    <w:rsid w:val="00904A4D"/>
    <w:rsid w:val="00904EBB"/>
    <w:rsid w:val="00904EC3"/>
    <w:rsid w:val="009051C8"/>
    <w:rsid w:val="009052C7"/>
    <w:rsid w:val="00905409"/>
    <w:rsid w:val="009055BA"/>
    <w:rsid w:val="0090565C"/>
    <w:rsid w:val="00905843"/>
    <w:rsid w:val="00905879"/>
    <w:rsid w:val="00905927"/>
    <w:rsid w:val="009059FF"/>
    <w:rsid w:val="00905B1B"/>
    <w:rsid w:val="00905FD3"/>
    <w:rsid w:val="009060C5"/>
    <w:rsid w:val="0090615F"/>
    <w:rsid w:val="009064D5"/>
    <w:rsid w:val="00906E39"/>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76B"/>
    <w:rsid w:val="00914B83"/>
    <w:rsid w:val="00914BF2"/>
    <w:rsid w:val="00914E76"/>
    <w:rsid w:val="00915213"/>
    <w:rsid w:val="00915356"/>
    <w:rsid w:val="00915A3A"/>
    <w:rsid w:val="00915A43"/>
    <w:rsid w:val="00915C20"/>
    <w:rsid w:val="00915EB4"/>
    <w:rsid w:val="00916025"/>
    <w:rsid w:val="009161F5"/>
    <w:rsid w:val="00916611"/>
    <w:rsid w:val="00916734"/>
    <w:rsid w:val="009167CD"/>
    <w:rsid w:val="00916CB3"/>
    <w:rsid w:val="009173E2"/>
    <w:rsid w:val="0091792E"/>
    <w:rsid w:val="00917A6B"/>
    <w:rsid w:val="00917FE9"/>
    <w:rsid w:val="009204AC"/>
    <w:rsid w:val="00920950"/>
    <w:rsid w:val="00920974"/>
    <w:rsid w:val="00920DBB"/>
    <w:rsid w:val="0092140B"/>
    <w:rsid w:val="009214AF"/>
    <w:rsid w:val="009216DD"/>
    <w:rsid w:val="00921E6C"/>
    <w:rsid w:val="009222D0"/>
    <w:rsid w:val="009228AA"/>
    <w:rsid w:val="00922C75"/>
    <w:rsid w:val="00922D7C"/>
    <w:rsid w:val="009239BB"/>
    <w:rsid w:val="00923AD5"/>
    <w:rsid w:val="00923D10"/>
    <w:rsid w:val="009242F9"/>
    <w:rsid w:val="009244E1"/>
    <w:rsid w:val="00924A67"/>
    <w:rsid w:val="0092516E"/>
    <w:rsid w:val="0092561B"/>
    <w:rsid w:val="009258E4"/>
    <w:rsid w:val="00925C73"/>
    <w:rsid w:val="00926114"/>
    <w:rsid w:val="00926552"/>
    <w:rsid w:val="00926661"/>
    <w:rsid w:val="009267FF"/>
    <w:rsid w:val="009269A5"/>
    <w:rsid w:val="0092744E"/>
    <w:rsid w:val="00927464"/>
    <w:rsid w:val="009276EF"/>
    <w:rsid w:val="00927857"/>
    <w:rsid w:val="00927E2A"/>
    <w:rsid w:val="00927F13"/>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5D7"/>
    <w:rsid w:val="00935C3F"/>
    <w:rsid w:val="00936146"/>
    <w:rsid w:val="00936319"/>
    <w:rsid w:val="009363BC"/>
    <w:rsid w:val="0093654F"/>
    <w:rsid w:val="00936641"/>
    <w:rsid w:val="00936D0D"/>
    <w:rsid w:val="009373D8"/>
    <w:rsid w:val="0093757B"/>
    <w:rsid w:val="0093778F"/>
    <w:rsid w:val="00937A6C"/>
    <w:rsid w:val="00937A98"/>
    <w:rsid w:val="00937BFE"/>
    <w:rsid w:val="00937F89"/>
    <w:rsid w:val="0094037F"/>
    <w:rsid w:val="0094074A"/>
    <w:rsid w:val="00940AE6"/>
    <w:rsid w:val="00940B77"/>
    <w:rsid w:val="00940D0B"/>
    <w:rsid w:val="00941528"/>
    <w:rsid w:val="009415EF"/>
    <w:rsid w:val="00941791"/>
    <w:rsid w:val="0094186C"/>
    <w:rsid w:val="00941B76"/>
    <w:rsid w:val="00941D51"/>
    <w:rsid w:val="00941DE0"/>
    <w:rsid w:val="009421CA"/>
    <w:rsid w:val="00942217"/>
    <w:rsid w:val="009427D1"/>
    <w:rsid w:val="00942BF8"/>
    <w:rsid w:val="00942D90"/>
    <w:rsid w:val="00942DAE"/>
    <w:rsid w:val="00942E79"/>
    <w:rsid w:val="00942FA6"/>
    <w:rsid w:val="009431F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F52"/>
    <w:rsid w:val="00951147"/>
    <w:rsid w:val="0095131F"/>
    <w:rsid w:val="009514A0"/>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3E6E"/>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94B"/>
    <w:rsid w:val="00956B1E"/>
    <w:rsid w:val="00956C1E"/>
    <w:rsid w:val="00956F3A"/>
    <w:rsid w:val="009576AD"/>
    <w:rsid w:val="00957BBB"/>
    <w:rsid w:val="0096077A"/>
    <w:rsid w:val="00960CB6"/>
    <w:rsid w:val="0096101D"/>
    <w:rsid w:val="00961067"/>
    <w:rsid w:val="0096129E"/>
    <w:rsid w:val="009612A1"/>
    <w:rsid w:val="00961455"/>
    <w:rsid w:val="009615F7"/>
    <w:rsid w:val="0096166D"/>
    <w:rsid w:val="0096186B"/>
    <w:rsid w:val="009619C2"/>
    <w:rsid w:val="00961F50"/>
    <w:rsid w:val="009626E1"/>
    <w:rsid w:val="00962C16"/>
    <w:rsid w:val="00962F0B"/>
    <w:rsid w:val="00964353"/>
    <w:rsid w:val="009644F8"/>
    <w:rsid w:val="00964977"/>
    <w:rsid w:val="00964BF3"/>
    <w:rsid w:val="00964DEA"/>
    <w:rsid w:val="00964E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421"/>
    <w:rsid w:val="009726CD"/>
    <w:rsid w:val="00972CB2"/>
    <w:rsid w:val="00973015"/>
    <w:rsid w:val="0097309B"/>
    <w:rsid w:val="009730B0"/>
    <w:rsid w:val="00973D95"/>
    <w:rsid w:val="00973F97"/>
    <w:rsid w:val="00974045"/>
    <w:rsid w:val="009744E3"/>
    <w:rsid w:val="0097454C"/>
    <w:rsid w:val="00974677"/>
    <w:rsid w:val="00974794"/>
    <w:rsid w:val="00974799"/>
    <w:rsid w:val="009749F3"/>
    <w:rsid w:val="00974CE7"/>
    <w:rsid w:val="00974E2A"/>
    <w:rsid w:val="00974FA3"/>
    <w:rsid w:val="00975252"/>
    <w:rsid w:val="00975E6F"/>
    <w:rsid w:val="0097666F"/>
    <w:rsid w:val="00976AF0"/>
    <w:rsid w:val="00976F6B"/>
    <w:rsid w:val="009771C1"/>
    <w:rsid w:val="0097763A"/>
    <w:rsid w:val="00977B96"/>
    <w:rsid w:val="00977E69"/>
    <w:rsid w:val="00977E87"/>
    <w:rsid w:val="0098004E"/>
    <w:rsid w:val="00980067"/>
    <w:rsid w:val="009805A1"/>
    <w:rsid w:val="009806AB"/>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3EE"/>
    <w:rsid w:val="00985BBE"/>
    <w:rsid w:val="00985DB8"/>
    <w:rsid w:val="00986C59"/>
    <w:rsid w:val="00986F1B"/>
    <w:rsid w:val="0098770B"/>
    <w:rsid w:val="00987A4E"/>
    <w:rsid w:val="00987A9E"/>
    <w:rsid w:val="00987F4F"/>
    <w:rsid w:val="00987FFA"/>
    <w:rsid w:val="00987FFE"/>
    <w:rsid w:val="009900AF"/>
    <w:rsid w:val="00990A84"/>
    <w:rsid w:val="00991380"/>
    <w:rsid w:val="00991C5F"/>
    <w:rsid w:val="00991CA2"/>
    <w:rsid w:val="00991CD4"/>
    <w:rsid w:val="009924E2"/>
    <w:rsid w:val="009925E5"/>
    <w:rsid w:val="0099267A"/>
    <w:rsid w:val="00992D23"/>
    <w:rsid w:val="00992F7D"/>
    <w:rsid w:val="009930E6"/>
    <w:rsid w:val="009935B7"/>
    <w:rsid w:val="0099366B"/>
    <w:rsid w:val="0099383F"/>
    <w:rsid w:val="00994025"/>
    <w:rsid w:val="00994616"/>
    <w:rsid w:val="0099463F"/>
    <w:rsid w:val="00994AB9"/>
    <w:rsid w:val="0099525B"/>
    <w:rsid w:val="0099570D"/>
    <w:rsid w:val="00995D16"/>
    <w:rsid w:val="00995E5B"/>
    <w:rsid w:val="00996949"/>
    <w:rsid w:val="00996DE7"/>
    <w:rsid w:val="00997169"/>
    <w:rsid w:val="00997584"/>
    <w:rsid w:val="009978F6"/>
    <w:rsid w:val="009979D6"/>
    <w:rsid w:val="00997C5F"/>
    <w:rsid w:val="00997F4A"/>
    <w:rsid w:val="009A10EA"/>
    <w:rsid w:val="009A1557"/>
    <w:rsid w:val="009A15A8"/>
    <w:rsid w:val="009A184B"/>
    <w:rsid w:val="009A18F7"/>
    <w:rsid w:val="009A1CFA"/>
    <w:rsid w:val="009A1D2D"/>
    <w:rsid w:val="009A2027"/>
    <w:rsid w:val="009A2177"/>
    <w:rsid w:val="009A265A"/>
    <w:rsid w:val="009A275B"/>
    <w:rsid w:val="009A2F95"/>
    <w:rsid w:val="009A2FA2"/>
    <w:rsid w:val="009A304F"/>
    <w:rsid w:val="009A3481"/>
    <w:rsid w:val="009A36A3"/>
    <w:rsid w:val="009A3762"/>
    <w:rsid w:val="009A3784"/>
    <w:rsid w:val="009A3BFF"/>
    <w:rsid w:val="009A453F"/>
    <w:rsid w:val="009A48B3"/>
    <w:rsid w:val="009A4AD2"/>
    <w:rsid w:val="009A4B67"/>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ACF"/>
    <w:rsid w:val="009B0F10"/>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31A"/>
    <w:rsid w:val="009B43C5"/>
    <w:rsid w:val="009B5128"/>
    <w:rsid w:val="009B53BC"/>
    <w:rsid w:val="009B5B7E"/>
    <w:rsid w:val="009B5EDB"/>
    <w:rsid w:val="009B6FA1"/>
    <w:rsid w:val="009B724A"/>
    <w:rsid w:val="009C060D"/>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B22"/>
    <w:rsid w:val="009C5FA0"/>
    <w:rsid w:val="009C607A"/>
    <w:rsid w:val="009C6AA2"/>
    <w:rsid w:val="009C6B10"/>
    <w:rsid w:val="009C708B"/>
    <w:rsid w:val="009C76DB"/>
    <w:rsid w:val="009C7FB5"/>
    <w:rsid w:val="009D0057"/>
    <w:rsid w:val="009D021C"/>
    <w:rsid w:val="009D0261"/>
    <w:rsid w:val="009D03C7"/>
    <w:rsid w:val="009D0574"/>
    <w:rsid w:val="009D0615"/>
    <w:rsid w:val="009D0918"/>
    <w:rsid w:val="009D0D08"/>
    <w:rsid w:val="009D0FFE"/>
    <w:rsid w:val="009D1084"/>
    <w:rsid w:val="009D119A"/>
    <w:rsid w:val="009D1307"/>
    <w:rsid w:val="009D157B"/>
    <w:rsid w:val="009D19CF"/>
    <w:rsid w:val="009D1D41"/>
    <w:rsid w:val="009D1DF6"/>
    <w:rsid w:val="009D1F05"/>
    <w:rsid w:val="009D1F18"/>
    <w:rsid w:val="009D21EA"/>
    <w:rsid w:val="009D2D8E"/>
    <w:rsid w:val="009D2E07"/>
    <w:rsid w:val="009D3199"/>
    <w:rsid w:val="009D3231"/>
    <w:rsid w:val="009D37E4"/>
    <w:rsid w:val="009D4386"/>
    <w:rsid w:val="009D473A"/>
    <w:rsid w:val="009D598C"/>
    <w:rsid w:val="009D63F9"/>
    <w:rsid w:val="009D69DE"/>
    <w:rsid w:val="009D6A14"/>
    <w:rsid w:val="009D7182"/>
    <w:rsid w:val="009D754B"/>
    <w:rsid w:val="009D7893"/>
    <w:rsid w:val="009D7DC4"/>
    <w:rsid w:val="009D7F27"/>
    <w:rsid w:val="009E0095"/>
    <w:rsid w:val="009E083F"/>
    <w:rsid w:val="009E0D45"/>
    <w:rsid w:val="009E0E85"/>
    <w:rsid w:val="009E1136"/>
    <w:rsid w:val="009E13BB"/>
    <w:rsid w:val="009E15CB"/>
    <w:rsid w:val="009E15D3"/>
    <w:rsid w:val="009E1821"/>
    <w:rsid w:val="009E199D"/>
    <w:rsid w:val="009E1C08"/>
    <w:rsid w:val="009E1C76"/>
    <w:rsid w:val="009E1DB2"/>
    <w:rsid w:val="009E1DD3"/>
    <w:rsid w:val="009E2348"/>
    <w:rsid w:val="009E2A13"/>
    <w:rsid w:val="009E2AE5"/>
    <w:rsid w:val="009E2E1E"/>
    <w:rsid w:val="009E2EA5"/>
    <w:rsid w:val="009E400C"/>
    <w:rsid w:val="009E40F2"/>
    <w:rsid w:val="009E4C89"/>
    <w:rsid w:val="009E4F14"/>
    <w:rsid w:val="009E5207"/>
    <w:rsid w:val="009E52D7"/>
    <w:rsid w:val="009E5CA9"/>
    <w:rsid w:val="009E5FDA"/>
    <w:rsid w:val="009E612C"/>
    <w:rsid w:val="009E6230"/>
    <w:rsid w:val="009E6BC6"/>
    <w:rsid w:val="009E6DC2"/>
    <w:rsid w:val="009E6F72"/>
    <w:rsid w:val="009E7377"/>
    <w:rsid w:val="009E747E"/>
    <w:rsid w:val="009E757E"/>
    <w:rsid w:val="009E75CF"/>
    <w:rsid w:val="009E7806"/>
    <w:rsid w:val="009E78C3"/>
    <w:rsid w:val="009E7976"/>
    <w:rsid w:val="009E79AF"/>
    <w:rsid w:val="009E7AEA"/>
    <w:rsid w:val="009E7BCD"/>
    <w:rsid w:val="009E7D27"/>
    <w:rsid w:val="009F00C6"/>
    <w:rsid w:val="009F0150"/>
    <w:rsid w:val="009F019C"/>
    <w:rsid w:val="009F036C"/>
    <w:rsid w:val="009F0A98"/>
    <w:rsid w:val="009F0E56"/>
    <w:rsid w:val="009F0EE6"/>
    <w:rsid w:val="009F1342"/>
    <w:rsid w:val="009F165E"/>
    <w:rsid w:val="009F18CA"/>
    <w:rsid w:val="009F20E9"/>
    <w:rsid w:val="009F21DF"/>
    <w:rsid w:val="009F23A1"/>
    <w:rsid w:val="009F26B8"/>
    <w:rsid w:val="009F29FD"/>
    <w:rsid w:val="009F2DDF"/>
    <w:rsid w:val="009F31DE"/>
    <w:rsid w:val="009F34DC"/>
    <w:rsid w:val="009F3605"/>
    <w:rsid w:val="009F386D"/>
    <w:rsid w:val="009F39FC"/>
    <w:rsid w:val="009F3AC3"/>
    <w:rsid w:val="009F3BA3"/>
    <w:rsid w:val="009F3D8B"/>
    <w:rsid w:val="009F405A"/>
    <w:rsid w:val="009F4089"/>
    <w:rsid w:val="009F446B"/>
    <w:rsid w:val="009F458D"/>
    <w:rsid w:val="009F4AC2"/>
    <w:rsid w:val="009F4DB7"/>
    <w:rsid w:val="009F5246"/>
    <w:rsid w:val="009F578D"/>
    <w:rsid w:val="009F5B20"/>
    <w:rsid w:val="009F5C3D"/>
    <w:rsid w:val="009F6450"/>
    <w:rsid w:val="009F6506"/>
    <w:rsid w:val="009F6B7A"/>
    <w:rsid w:val="009F759E"/>
    <w:rsid w:val="00A0026A"/>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86"/>
    <w:rsid w:val="00A0306E"/>
    <w:rsid w:val="00A03496"/>
    <w:rsid w:val="00A03811"/>
    <w:rsid w:val="00A0391E"/>
    <w:rsid w:val="00A03D3B"/>
    <w:rsid w:val="00A03FE9"/>
    <w:rsid w:val="00A0413E"/>
    <w:rsid w:val="00A0438A"/>
    <w:rsid w:val="00A044FA"/>
    <w:rsid w:val="00A04605"/>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ACA"/>
    <w:rsid w:val="00A07CA3"/>
    <w:rsid w:val="00A10593"/>
    <w:rsid w:val="00A10749"/>
    <w:rsid w:val="00A10801"/>
    <w:rsid w:val="00A11679"/>
    <w:rsid w:val="00A11DA6"/>
    <w:rsid w:val="00A11E21"/>
    <w:rsid w:val="00A11F0E"/>
    <w:rsid w:val="00A129CF"/>
    <w:rsid w:val="00A12AB9"/>
    <w:rsid w:val="00A135F8"/>
    <w:rsid w:val="00A13934"/>
    <w:rsid w:val="00A13C0E"/>
    <w:rsid w:val="00A13FB8"/>
    <w:rsid w:val="00A142CE"/>
    <w:rsid w:val="00A143B4"/>
    <w:rsid w:val="00A14526"/>
    <w:rsid w:val="00A148A5"/>
    <w:rsid w:val="00A14940"/>
    <w:rsid w:val="00A14ECC"/>
    <w:rsid w:val="00A1576E"/>
    <w:rsid w:val="00A15971"/>
    <w:rsid w:val="00A16333"/>
    <w:rsid w:val="00A164BE"/>
    <w:rsid w:val="00A16A4C"/>
    <w:rsid w:val="00A1732D"/>
    <w:rsid w:val="00A17863"/>
    <w:rsid w:val="00A178B6"/>
    <w:rsid w:val="00A21B1D"/>
    <w:rsid w:val="00A21B43"/>
    <w:rsid w:val="00A21DE9"/>
    <w:rsid w:val="00A21FB9"/>
    <w:rsid w:val="00A222BB"/>
    <w:rsid w:val="00A223DC"/>
    <w:rsid w:val="00A22803"/>
    <w:rsid w:val="00A22E52"/>
    <w:rsid w:val="00A234EB"/>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80A"/>
    <w:rsid w:val="00A318DA"/>
    <w:rsid w:val="00A31AC6"/>
    <w:rsid w:val="00A31D16"/>
    <w:rsid w:val="00A31E12"/>
    <w:rsid w:val="00A31FCD"/>
    <w:rsid w:val="00A333D4"/>
    <w:rsid w:val="00A333E5"/>
    <w:rsid w:val="00A334D2"/>
    <w:rsid w:val="00A33923"/>
    <w:rsid w:val="00A33D68"/>
    <w:rsid w:val="00A33FAF"/>
    <w:rsid w:val="00A3419F"/>
    <w:rsid w:val="00A3436C"/>
    <w:rsid w:val="00A34372"/>
    <w:rsid w:val="00A346E3"/>
    <w:rsid w:val="00A34915"/>
    <w:rsid w:val="00A34AC4"/>
    <w:rsid w:val="00A35436"/>
    <w:rsid w:val="00A3561A"/>
    <w:rsid w:val="00A356F7"/>
    <w:rsid w:val="00A35A26"/>
    <w:rsid w:val="00A36038"/>
    <w:rsid w:val="00A3643D"/>
    <w:rsid w:val="00A36462"/>
    <w:rsid w:val="00A36D4B"/>
    <w:rsid w:val="00A36EF0"/>
    <w:rsid w:val="00A376FA"/>
    <w:rsid w:val="00A37D6B"/>
    <w:rsid w:val="00A402CF"/>
    <w:rsid w:val="00A40748"/>
    <w:rsid w:val="00A40FC0"/>
    <w:rsid w:val="00A413AC"/>
    <w:rsid w:val="00A414BE"/>
    <w:rsid w:val="00A41755"/>
    <w:rsid w:val="00A419B8"/>
    <w:rsid w:val="00A41AE8"/>
    <w:rsid w:val="00A41BB3"/>
    <w:rsid w:val="00A41CCE"/>
    <w:rsid w:val="00A41F8D"/>
    <w:rsid w:val="00A41FB8"/>
    <w:rsid w:val="00A41FDE"/>
    <w:rsid w:val="00A422BA"/>
    <w:rsid w:val="00A423CF"/>
    <w:rsid w:val="00A42509"/>
    <w:rsid w:val="00A42644"/>
    <w:rsid w:val="00A42AA8"/>
    <w:rsid w:val="00A42E88"/>
    <w:rsid w:val="00A42EE4"/>
    <w:rsid w:val="00A4308F"/>
    <w:rsid w:val="00A43A39"/>
    <w:rsid w:val="00A43B89"/>
    <w:rsid w:val="00A43F45"/>
    <w:rsid w:val="00A440FF"/>
    <w:rsid w:val="00A4412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ABF"/>
    <w:rsid w:val="00A47E70"/>
    <w:rsid w:val="00A47F97"/>
    <w:rsid w:val="00A5038A"/>
    <w:rsid w:val="00A507A1"/>
    <w:rsid w:val="00A50808"/>
    <w:rsid w:val="00A50AF1"/>
    <w:rsid w:val="00A50DF8"/>
    <w:rsid w:val="00A50FFC"/>
    <w:rsid w:val="00A51448"/>
    <w:rsid w:val="00A515C0"/>
    <w:rsid w:val="00A51636"/>
    <w:rsid w:val="00A51C4A"/>
    <w:rsid w:val="00A51D04"/>
    <w:rsid w:val="00A51EBA"/>
    <w:rsid w:val="00A521B5"/>
    <w:rsid w:val="00A523CE"/>
    <w:rsid w:val="00A5280A"/>
    <w:rsid w:val="00A538BE"/>
    <w:rsid w:val="00A54621"/>
    <w:rsid w:val="00A548DE"/>
    <w:rsid w:val="00A5490B"/>
    <w:rsid w:val="00A55128"/>
    <w:rsid w:val="00A55147"/>
    <w:rsid w:val="00A554FD"/>
    <w:rsid w:val="00A557BF"/>
    <w:rsid w:val="00A55835"/>
    <w:rsid w:val="00A55A66"/>
    <w:rsid w:val="00A55C69"/>
    <w:rsid w:val="00A55DAB"/>
    <w:rsid w:val="00A55E20"/>
    <w:rsid w:val="00A569BD"/>
    <w:rsid w:val="00A57017"/>
    <w:rsid w:val="00A570A0"/>
    <w:rsid w:val="00A570EF"/>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AE"/>
    <w:rsid w:val="00A632EB"/>
    <w:rsid w:val="00A63322"/>
    <w:rsid w:val="00A63351"/>
    <w:rsid w:val="00A63372"/>
    <w:rsid w:val="00A63538"/>
    <w:rsid w:val="00A638C7"/>
    <w:rsid w:val="00A63C72"/>
    <w:rsid w:val="00A64F6B"/>
    <w:rsid w:val="00A65044"/>
    <w:rsid w:val="00A6557F"/>
    <w:rsid w:val="00A657A0"/>
    <w:rsid w:val="00A65D7B"/>
    <w:rsid w:val="00A671CE"/>
    <w:rsid w:val="00A67617"/>
    <w:rsid w:val="00A677DD"/>
    <w:rsid w:val="00A67997"/>
    <w:rsid w:val="00A67AEA"/>
    <w:rsid w:val="00A67F9F"/>
    <w:rsid w:val="00A702CF"/>
    <w:rsid w:val="00A703DD"/>
    <w:rsid w:val="00A70D88"/>
    <w:rsid w:val="00A70F9B"/>
    <w:rsid w:val="00A7137E"/>
    <w:rsid w:val="00A713BF"/>
    <w:rsid w:val="00A71FE2"/>
    <w:rsid w:val="00A724D0"/>
    <w:rsid w:val="00A724E0"/>
    <w:rsid w:val="00A7250A"/>
    <w:rsid w:val="00A725DB"/>
    <w:rsid w:val="00A72A54"/>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D4"/>
    <w:rsid w:val="00A75653"/>
    <w:rsid w:val="00A75721"/>
    <w:rsid w:val="00A75AED"/>
    <w:rsid w:val="00A75CC4"/>
    <w:rsid w:val="00A75F4C"/>
    <w:rsid w:val="00A7613D"/>
    <w:rsid w:val="00A76286"/>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269"/>
    <w:rsid w:val="00A85B34"/>
    <w:rsid w:val="00A85D29"/>
    <w:rsid w:val="00A863EE"/>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4392"/>
    <w:rsid w:val="00A945FE"/>
    <w:rsid w:val="00A94894"/>
    <w:rsid w:val="00A94BE0"/>
    <w:rsid w:val="00A95754"/>
    <w:rsid w:val="00A958E1"/>
    <w:rsid w:val="00A96298"/>
    <w:rsid w:val="00A962B6"/>
    <w:rsid w:val="00A9682E"/>
    <w:rsid w:val="00A96CBC"/>
    <w:rsid w:val="00A9721B"/>
    <w:rsid w:val="00A97276"/>
    <w:rsid w:val="00A978D0"/>
    <w:rsid w:val="00AA1A82"/>
    <w:rsid w:val="00AA1B00"/>
    <w:rsid w:val="00AA1D6C"/>
    <w:rsid w:val="00AA26D1"/>
    <w:rsid w:val="00AA2ACA"/>
    <w:rsid w:val="00AA2EBB"/>
    <w:rsid w:val="00AA2F65"/>
    <w:rsid w:val="00AA2F8A"/>
    <w:rsid w:val="00AA30AB"/>
    <w:rsid w:val="00AA3A7F"/>
    <w:rsid w:val="00AA3E8D"/>
    <w:rsid w:val="00AA3FBA"/>
    <w:rsid w:val="00AA4204"/>
    <w:rsid w:val="00AA46C8"/>
    <w:rsid w:val="00AA47DB"/>
    <w:rsid w:val="00AA4C5E"/>
    <w:rsid w:val="00AA4EEF"/>
    <w:rsid w:val="00AA4FC7"/>
    <w:rsid w:val="00AA5330"/>
    <w:rsid w:val="00AA5C74"/>
    <w:rsid w:val="00AA617F"/>
    <w:rsid w:val="00AA6620"/>
    <w:rsid w:val="00AA73DA"/>
    <w:rsid w:val="00AA7BF6"/>
    <w:rsid w:val="00AA7DFA"/>
    <w:rsid w:val="00AB057B"/>
    <w:rsid w:val="00AB06F0"/>
    <w:rsid w:val="00AB1578"/>
    <w:rsid w:val="00AB19EF"/>
    <w:rsid w:val="00AB2179"/>
    <w:rsid w:val="00AB2312"/>
    <w:rsid w:val="00AB2929"/>
    <w:rsid w:val="00AB2FD5"/>
    <w:rsid w:val="00AB32C7"/>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0FCE"/>
    <w:rsid w:val="00AC1022"/>
    <w:rsid w:val="00AC1F35"/>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A46"/>
    <w:rsid w:val="00AC7D5C"/>
    <w:rsid w:val="00AC7F09"/>
    <w:rsid w:val="00AD0100"/>
    <w:rsid w:val="00AD0483"/>
    <w:rsid w:val="00AD0624"/>
    <w:rsid w:val="00AD070E"/>
    <w:rsid w:val="00AD0854"/>
    <w:rsid w:val="00AD0AB6"/>
    <w:rsid w:val="00AD0D00"/>
    <w:rsid w:val="00AD1208"/>
    <w:rsid w:val="00AD15E7"/>
    <w:rsid w:val="00AD1841"/>
    <w:rsid w:val="00AD20F0"/>
    <w:rsid w:val="00AD210E"/>
    <w:rsid w:val="00AD2254"/>
    <w:rsid w:val="00AD28C2"/>
    <w:rsid w:val="00AD3191"/>
    <w:rsid w:val="00AD3AB8"/>
    <w:rsid w:val="00AD3B6A"/>
    <w:rsid w:val="00AD3F82"/>
    <w:rsid w:val="00AD4600"/>
    <w:rsid w:val="00AD473F"/>
    <w:rsid w:val="00AD482F"/>
    <w:rsid w:val="00AD530D"/>
    <w:rsid w:val="00AD5D53"/>
    <w:rsid w:val="00AD64DB"/>
    <w:rsid w:val="00AD6566"/>
    <w:rsid w:val="00AD685E"/>
    <w:rsid w:val="00AD6CB4"/>
    <w:rsid w:val="00AD6E3C"/>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3896"/>
    <w:rsid w:val="00AE3A6D"/>
    <w:rsid w:val="00AE4202"/>
    <w:rsid w:val="00AE430D"/>
    <w:rsid w:val="00AE4372"/>
    <w:rsid w:val="00AE5034"/>
    <w:rsid w:val="00AE516B"/>
    <w:rsid w:val="00AE5327"/>
    <w:rsid w:val="00AE5600"/>
    <w:rsid w:val="00AE58F2"/>
    <w:rsid w:val="00AE5A95"/>
    <w:rsid w:val="00AE5C8D"/>
    <w:rsid w:val="00AE5E12"/>
    <w:rsid w:val="00AE6127"/>
    <w:rsid w:val="00AE61AA"/>
    <w:rsid w:val="00AE63FC"/>
    <w:rsid w:val="00AE6534"/>
    <w:rsid w:val="00AE6F49"/>
    <w:rsid w:val="00AE6F4F"/>
    <w:rsid w:val="00AE7136"/>
    <w:rsid w:val="00AE72AE"/>
    <w:rsid w:val="00AE7544"/>
    <w:rsid w:val="00AE76BB"/>
    <w:rsid w:val="00AE7B3F"/>
    <w:rsid w:val="00AE7DC1"/>
    <w:rsid w:val="00AE7EA7"/>
    <w:rsid w:val="00AF00D6"/>
    <w:rsid w:val="00AF0364"/>
    <w:rsid w:val="00AF0536"/>
    <w:rsid w:val="00AF0DEB"/>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83C"/>
    <w:rsid w:val="00AF4A07"/>
    <w:rsid w:val="00AF4E18"/>
    <w:rsid w:val="00AF4F55"/>
    <w:rsid w:val="00AF4FAF"/>
    <w:rsid w:val="00AF5131"/>
    <w:rsid w:val="00AF54F2"/>
    <w:rsid w:val="00AF5505"/>
    <w:rsid w:val="00AF62EC"/>
    <w:rsid w:val="00AF633A"/>
    <w:rsid w:val="00AF6428"/>
    <w:rsid w:val="00AF6B2C"/>
    <w:rsid w:val="00AF6BF5"/>
    <w:rsid w:val="00AF723B"/>
    <w:rsid w:val="00AF7515"/>
    <w:rsid w:val="00AF7673"/>
    <w:rsid w:val="00AF7731"/>
    <w:rsid w:val="00AF7A52"/>
    <w:rsid w:val="00AF7ECE"/>
    <w:rsid w:val="00B00256"/>
    <w:rsid w:val="00B00341"/>
    <w:rsid w:val="00B0059C"/>
    <w:rsid w:val="00B005F7"/>
    <w:rsid w:val="00B00611"/>
    <w:rsid w:val="00B007EC"/>
    <w:rsid w:val="00B00CB6"/>
    <w:rsid w:val="00B010E3"/>
    <w:rsid w:val="00B0143B"/>
    <w:rsid w:val="00B01740"/>
    <w:rsid w:val="00B0188B"/>
    <w:rsid w:val="00B018BE"/>
    <w:rsid w:val="00B019D7"/>
    <w:rsid w:val="00B02652"/>
    <w:rsid w:val="00B027BA"/>
    <w:rsid w:val="00B02858"/>
    <w:rsid w:val="00B0295A"/>
    <w:rsid w:val="00B02E14"/>
    <w:rsid w:val="00B02EBF"/>
    <w:rsid w:val="00B03051"/>
    <w:rsid w:val="00B03722"/>
    <w:rsid w:val="00B039EC"/>
    <w:rsid w:val="00B03A16"/>
    <w:rsid w:val="00B03FD2"/>
    <w:rsid w:val="00B042DE"/>
    <w:rsid w:val="00B04338"/>
    <w:rsid w:val="00B044A7"/>
    <w:rsid w:val="00B0478A"/>
    <w:rsid w:val="00B04D96"/>
    <w:rsid w:val="00B05534"/>
    <w:rsid w:val="00B05898"/>
    <w:rsid w:val="00B05C8A"/>
    <w:rsid w:val="00B05CEF"/>
    <w:rsid w:val="00B067AC"/>
    <w:rsid w:val="00B075E1"/>
    <w:rsid w:val="00B07ABB"/>
    <w:rsid w:val="00B07FB4"/>
    <w:rsid w:val="00B07FFB"/>
    <w:rsid w:val="00B1054E"/>
    <w:rsid w:val="00B109CD"/>
    <w:rsid w:val="00B10B6C"/>
    <w:rsid w:val="00B10B80"/>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18F"/>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0EC9"/>
    <w:rsid w:val="00B2105F"/>
    <w:rsid w:val="00B21279"/>
    <w:rsid w:val="00B21E5B"/>
    <w:rsid w:val="00B2218E"/>
    <w:rsid w:val="00B22304"/>
    <w:rsid w:val="00B226DA"/>
    <w:rsid w:val="00B2290C"/>
    <w:rsid w:val="00B2315B"/>
    <w:rsid w:val="00B2333A"/>
    <w:rsid w:val="00B235F4"/>
    <w:rsid w:val="00B23D2B"/>
    <w:rsid w:val="00B23E1C"/>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73EA"/>
    <w:rsid w:val="00B37E02"/>
    <w:rsid w:val="00B37E69"/>
    <w:rsid w:val="00B400DA"/>
    <w:rsid w:val="00B4041D"/>
    <w:rsid w:val="00B40A15"/>
    <w:rsid w:val="00B40D7E"/>
    <w:rsid w:val="00B41197"/>
    <w:rsid w:val="00B41217"/>
    <w:rsid w:val="00B41504"/>
    <w:rsid w:val="00B41717"/>
    <w:rsid w:val="00B41979"/>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60C"/>
    <w:rsid w:val="00B457C0"/>
    <w:rsid w:val="00B45A16"/>
    <w:rsid w:val="00B45DDD"/>
    <w:rsid w:val="00B45E0E"/>
    <w:rsid w:val="00B46C01"/>
    <w:rsid w:val="00B47997"/>
    <w:rsid w:val="00B47C0A"/>
    <w:rsid w:val="00B47F0E"/>
    <w:rsid w:val="00B50027"/>
    <w:rsid w:val="00B50132"/>
    <w:rsid w:val="00B50171"/>
    <w:rsid w:val="00B502ED"/>
    <w:rsid w:val="00B50621"/>
    <w:rsid w:val="00B50707"/>
    <w:rsid w:val="00B50C11"/>
    <w:rsid w:val="00B50C24"/>
    <w:rsid w:val="00B50D5E"/>
    <w:rsid w:val="00B50FD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6E"/>
    <w:rsid w:val="00B570B6"/>
    <w:rsid w:val="00B57352"/>
    <w:rsid w:val="00B57E6A"/>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4E70"/>
    <w:rsid w:val="00B65153"/>
    <w:rsid w:val="00B65602"/>
    <w:rsid w:val="00B65D71"/>
    <w:rsid w:val="00B65EF1"/>
    <w:rsid w:val="00B66084"/>
    <w:rsid w:val="00B6610C"/>
    <w:rsid w:val="00B66132"/>
    <w:rsid w:val="00B66490"/>
    <w:rsid w:val="00B6675F"/>
    <w:rsid w:val="00B667AF"/>
    <w:rsid w:val="00B667C5"/>
    <w:rsid w:val="00B67218"/>
    <w:rsid w:val="00B6760A"/>
    <w:rsid w:val="00B67934"/>
    <w:rsid w:val="00B67E51"/>
    <w:rsid w:val="00B67E79"/>
    <w:rsid w:val="00B67F82"/>
    <w:rsid w:val="00B67FC0"/>
    <w:rsid w:val="00B70089"/>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6A9"/>
    <w:rsid w:val="00B75A4C"/>
    <w:rsid w:val="00B75B76"/>
    <w:rsid w:val="00B769DB"/>
    <w:rsid w:val="00B76CDC"/>
    <w:rsid w:val="00B76E30"/>
    <w:rsid w:val="00B77163"/>
    <w:rsid w:val="00B7738E"/>
    <w:rsid w:val="00B7747C"/>
    <w:rsid w:val="00B77537"/>
    <w:rsid w:val="00B778BD"/>
    <w:rsid w:val="00B77E10"/>
    <w:rsid w:val="00B77F3E"/>
    <w:rsid w:val="00B80223"/>
    <w:rsid w:val="00B8063A"/>
    <w:rsid w:val="00B80862"/>
    <w:rsid w:val="00B808CE"/>
    <w:rsid w:val="00B80917"/>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1AA"/>
    <w:rsid w:val="00B8565E"/>
    <w:rsid w:val="00B856F3"/>
    <w:rsid w:val="00B8575F"/>
    <w:rsid w:val="00B86426"/>
    <w:rsid w:val="00B86576"/>
    <w:rsid w:val="00B868AB"/>
    <w:rsid w:val="00B87798"/>
    <w:rsid w:val="00B877D2"/>
    <w:rsid w:val="00B87873"/>
    <w:rsid w:val="00B878EB"/>
    <w:rsid w:val="00B87C1D"/>
    <w:rsid w:val="00B87C6E"/>
    <w:rsid w:val="00B908EF"/>
    <w:rsid w:val="00B90B5F"/>
    <w:rsid w:val="00B90B91"/>
    <w:rsid w:val="00B90D38"/>
    <w:rsid w:val="00B90DB6"/>
    <w:rsid w:val="00B90FD9"/>
    <w:rsid w:val="00B91369"/>
    <w:rsid w:val="00B91513"/>
    <w:rsid w:val="00B91737"/>
    <w:rsid w:val="00B929B5"/>
    <w:rsid w:val="00B92F95"/>
    <w:rsid w:val="00B934DA"/>
    <w:rsid w:val="00B93C5F"/>
    <w:rsid w:val="00B93D8B"/>
    <w:rsid w:val="00B93F52"/>
    <w:rsid w:val="00B94CCB"/>
    <w:rsid w:val="00B96010"/>
    <w:rsid w:val="00B960AF"/>
    <w:rsid w:val="00B968B0"/>
    <w:rsid w:val="00B969C9"/>
    <w:rsid w:val="00B96C0D"/>
    <w:rsid w:val="00B96C2C"/>
    <w:rsid w:val="00B96E22"/>
    <w:rsid w:val="00B9713E"/>
    <w:rsid w:val="00B9736A"/>
    <w:rsid w:val="00B97C5D"/>
    <w:rsid w:val="00B97FE8"/>
    <w:rsid w:val="00BA030D"/>
    <w:rsid w:val="00BA0434"/>
    <w:rsid w:val="00BA06E3"/>
    <w:rsid w:val="00BA09A8"/>
    <w:rsid w:val="00BA0AE8"/>
    <w:rsid w:val="00BA0C04"/>
    <w:rsid w:val="00BA0C8C"/>
    <w:rsid w:val="00BA109A"/>
    <w:rsid w:val="00BA131F"/>
    <w:rsid w:val="00BA1425"/>
    <w:rsid w:val="00BA15E8"/>
    <w:rsid w:val="00BA1642"/>
    <w:rsid w:val="00BA1781"/>
    <w:rsid w:val="00BA1CE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850"/>
    <w:rsid w:val="00BA4A56"/>
    <w:rsid w:val="00BA4D46"/>
    <w:rsid w:val="00BA4ED3"/>
    <w:rsid w:val="00BA4F6C"/>
    <w:rsid w:val="00BA4FB5"/>
    <w:rsid w:val="00BA5022"/>
    <w:rsid w:val="00BA51D7"/>
    <w:rsid w:val="00BA5249"/>
    <w:rsid w:val="00BA5577"/>
    <w:rsid w:val="00BA61A2"/>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1F4E"/>
    <w:rsid w:val="00BB24F3"/>
    <w:rsid w:val="00BB2D4F"/>
    <w:rsid w:val="00BB399B"/>
    <w:rsid w:val="00BB3A98"/>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4F7"/>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88A"/>
    <w:rsid w:val="00BC6B96"/>
    <w:rsid w:val="00BC6C4E"/>
    <w:rsid w:val="00BC6DEE"/>
    <w:rsid w:val="00BC6FC3"/>
    <w:rsid w:val="00BC7162"/>
    <w:rsid w:val="00BC72C7"/>
    <w:rsid w:val="00BC7455"/>
    <w:rsid w:val="00BC78F4"/>
    <w:rsid w:val="00BC7902"/>
    <w:rsid w:val="00BC79A5"/>
    <w:rsid w:val="00BD07B6"/>
    <w:rsid w:val="00BD0E0B"/>
    <w:rsid w:val="00BD12A2"/>
    <w:rsid w:val="00BD1684"/>
    <w:rsid w:val="00BD182C"/>
    <w:rsid w:val="00BD197D"/>
    <w:rsid w:val="00BD1C0C"/>
    <w:rsid w:val="00BD1D2B"/>
    <w:rsid w:val="00BD20D8"/>
    <w:rsid w:val="00BD20F2"/>
    <w:rsid w:val="00BD2717"/>
    <w:rsid w:val="00BD279D"/>
    <w:rsid w:val="00BD27BF"/>
    <w:rsid w:val="00BD2C6F"/>
    <w:rsid w:val="00BD2EC6"/>
    <w:rsid w:val="00BD36FB"/>
    <w:rsid w:val="00BD3A91"/>
    <w:rsid w:val="00BD3CE3"/>
    <w:rsid w:val="00BD3CFA"/>
    <w:rsid w:val="00BD48F3"/>
    <w:rsid w:val="00BD4AE5"/>
    <w:rsid w:val="00BD55DC"/>
    <w:rsid w:val="00BD5AE8"/>
    <w:rsid w:val="00BD5E3C"/>
    <w:rsid w:val="00BD61EA"/>
    <w:rsid w:val="00BD64F8"/>
    <w:rsid w:val="00BD6749"/>
    <w:rsid w:val="00BD6A88"/>
    <w:rsid w:val="00BD6E93"/>
    <w:rsid w:val="00BD708D"/>
    <w:rsid w:val="00BD7B0F"/>
    <w:rsid w:val="00BD7E0E"/>
    <w:rsid w:val="00BD7EB2"/>
    <w:rsid w:val="00BD7FFA"/>
    <w:rsid w:val="00BE0804"/>
    <w:rsid w:val="00BE0C43"/>
    <w:rsid w:val="00BE0F93"/>
    <w:rsid w:val="00BE0FD3"/>
    <w:rsid w:val="00BE17B8"/>
    <w:rsid w:val="00BE1839"/>
    <w:rsid w:val="00BE1993"/>
    <w:rsid w:val="00BE1E25"/>
    <w:rsid w:val="00BE20E3"/>
    <w:rsid w:val="00BE2AF8"/>
    <w:rsid w:val="00BE2DAB"/>
    <w:rsid w:val="00BE3BB6"/>
    <w:rsid w:val="00BE3BE3"/>
    <w:rsid w:val="00BE3EC1"/>
    <w:rsid w:val="00BE4185"/>
    <w:rsid w:val="00BE41A0"/>
    <w:rsid w:val="00BE42B3"/>
    <w:rsid w:val="00BE497E"/>
    <w:rsid w:val="00BE50CD"/>
    <w:rsid w:val="00BE52BB"/>
    <w:rsid w:val="00BE5610"/>
    <w:rsid w:val="00BE5A9F"/>
    <w:rsid w:val="00BE5E26"/>
    <w:rsid w:val="00BE60A6"/>
    <w:rsid w:val="00BE65D8"/>
    <w:rsid w:val="00BE698C"/>
    <w:rsid w:val="00BE6AC4"/>
    <w:rsid w:val="00BE733C"/>
    <w:rsid w:val="00BE75AE"/>
    <w:rsid w:val="00BE774F"/>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3AF6"/>
    <w:rsid w:val="00BF4B5B"/>
    <w:rsid w:val="00BF4D40"/>
    <w:rsid w:val="00BF4D98"/>
    <w:rsid w:val="00BF5123"/>
    <w:rsid w:val="00BF5C13"/>
    <w:rsid w:val="00BF5D1A"/>
    <w:rsid w:val="00BF5DE3"/>
    <w:rsid w:val="00BF6172"/>
    <w:rsid w:val="00BF6307"/>
    <w:rsid w:val="00BF639F"/>
    <w:rsid w:val="00BF64CE"/>
    <w:rsid w:val="00BF6A51"/>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147"/>
    <w:rsid w:val="00C03AC9"/>
    <w:rsid w:val="00C03D8C"/>
    <w:rsid w:val="00C04139"/>
    <w:rsid w:val="00C042AF"/>
    <w:rsid w:val="00C0433A"/>
    <w:rsid w:val="00C043F4"/>
    <w:rsid w:val="00C04EF2"/>
    <w:rsid w:val="00C0537A"/>
    <w:rsid w:val="00C053C7"/>
    <w:rsid w:val="00C05435"/>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BA7"/>
    <w:rsid w:val="00C138D6"/>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2D50"/>
    <w:rsid w:val="00C23202"/>
    <w:rsid w:val="00C23E43"/>
    <w:rsid w:val="00C23ED1"/>
    <w:rsid w:val="00C23FAB"/>
    <w:rsid w:val="00C2412B"/>
    <w:rsid w:val="00C2448E"/>
    <w:rsid w:val="00C24BCE"/>
    <w:rsid w:val="00C24E1D"/>
    <w:rsid w:val="00C252AF"/>
    <w:rsid w:val="00C256FF"/>
    <w:rsid w:val="00C257D9"/>
    <w:rsid w:val="00C25C12"/>
    <w:rsid w:val="00C25CE2"/>
    <w:rsid w:val="00C25F7D"/>
    <w:rsid w:val="00C269F0"/>
    <w:rsid w:val="00C27232"/>
    <w:rsid w:val="00C31B39"/>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006"/>
    <w:rsid w:val="00C4408C"/>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004"/>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D01"/>
    <w:rsid w:val="00C5739F"/>
    <w:rsid w:val="00C576A9"/>
    <w:rsid w:val="00C5770B"/>
    <w:rsid w:val="00C57771"/>
    <w:rsid w:val="00C6032A"/>
    <w:rsid w:val="00C604D9"/>
    <w:rsid w:val="00C609E1"/>
    <w:rsid w:val="00C61119"/>
    <w:rsid w:val="00C612C1"/>
    <w:rsid w:val="00C613E6"/>
    <w:rsid w:val="00C61701"/>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B02"/>
    <w:rsid w:val="00C64E07"/>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487"/>
    <w:rsid w:val="00C735E8"/>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394"/>
    <w:rsid w:val="00C854A8"/>
    <w:rsid w:val="00C85549"/>
    <w:rsid w:val="00C85755"/>
    <w:rsid w:val="00C8585D"/>
    <w:rsid w:val="00C85DAE"/>
    <w:rsid w:val="00C860CA"/>
    <w:rsid w:val="00C865B0"/>
    <w:rsid w:val="00C868BA"/>
    <w:rsid w:val="00C86957"/>
    <w:rsid w:val="00C873F8"/>
    <w:rsid w:val="00C8757C"/>
    <w:rsid w:val="00C876BA"/>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3CC8"/>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0FFD"/>
    <w:rsid w:val="00CA115B"/>
    <w:rsid w:val="00CA18A7"/>
    <w:rsid w:val="00CA18DA"/>
    <w:rsid w:val="00CA1C1F"/>
    <w:rsid w:val="00CA1E24"/>
    <w:rsid w:val="00CA1F55"/>
    <w:rsid w:val="00CA23D9"/>
    <w:rsid w:val="00CA25F3"/>
    <w:rsid w:val="00CA2621"/>
    <w:rsid w:val="00CA2BEB"/>
    <w:rsid w:val="00CA2ED0"/>
    <w:rsid w:val="00CA2EE2"/>
    <w:rsid w:val="00CA2F15"/>
    <w:rsid w:val="00CA2FAB"/>
    <w:rsid w:val="00CA3196"/>
    <w:rsid w:val="00CA3394"/>
    <w:rsid w:val="00CA3675"/>
    <w:rsid w:val="00CA3678"/>
    <w:rsid w:val="00CA36C9"/>
    <w:rsid w:val="00CA3C6E"/>
    <w:rsid w:val="00CA3D1B"/>
    <w:rsid w:val="00CA3F3E"/>
    <w:rsid w:val="00CA48F6"/>
    <w:rsid w:val="00CA50A6"/>
    <w:rsid w:val="00CA5422"/>
    <w:rsid w:val="00CA550D"/>
    <w:rsid w:val="00CA5BDD"/>
    <w:rsid w:val="00CA5EFC"/>
    <w:rsid w:val="00CA68C7"/>
    <w:rsid w:val="00CA6C62"/>
    <w:rsid w:val="00CA7018"/>
    <w:rsid w:val="00CA7256"/>
    <w:rsid w:val="00CA77AF"/>
    <w:rsid w:val="00CA782E"/>
    <w:rsid w:val="00CA7875"/>
    <w:rsid w:val="00CA7E34"/>
    <w:rsid w:val="00CB00EF"/>
    <w:rsid w:val="00CB04BC"/>
    <w:rsid w:val="00CB07E7"/>
    <w:rsid w:val="00CB0C2E"/>
    <w:rsid w:val="00CB1071"/>
    <w:rsid w:val="00CB11E0"/>
    <w:rsid w:val="00CB17FF"/>
    <w:rsid w:val="00CB194E"/>
    <w:rsid w:val="00CB1B8C"/>
    <w:rsid w:val="00CB1C2B"/>
    <w:rsid w:val="00CB33D7"/>
    <w:rsid w:val="00CB3714"/>
    <w:rsid w:val="00CB3B47"/>
    <w:rsid w:val="00CB3C6D"/>
    <w:rsid w:val="00CB43EC"/>
    <w:rsid w:val="00CB49B1"/>
    <w:rsid w:val="00CB4AB7"/>
    <w:rsid w:val="00CB4ADE"/>
    <w:rsid w:val="00CB4B96"/>
    <w:rsid w:val="00CB4CC7"/>
    <w:rsid w:val="00CB4DE2"/>
    <w:rsid w:val="00CB4E16"/>
    <w:rsid w:val="00CB56AA"/>
    <w:rsid w:val="00CB5BD4"/>
    <w:rsid w:val="00CB5DE1"/>
    <w:rsid w:val="00CB6256"/>
    <w:rsid w:val="00CB6E9A"/>
    <w:rsid w:val="00CB720C"/>
    <w:rsid w:val="00CB74E9"/>
    <w:rsid w:val="00CB769F"/>
    <w:rsid w:val="00CB7C27"/>
    <w:rsid w:val="00CC004A"/>
    <w:rsid w:val="00CC0168"/>
    <w:rsid w:val="00CC01A0"/>
    <w:rsid w:val="00CC03AD"/>
    <w:rsid w:val="00CC0BA4"/>
    <w:rsid w:val="00CC14FD"/>
    <w:rsid w:val="00CC19B4"/>
    <w:rsid w:val="00CC1B29"/>
    <w:rsid w:val="00CC2723"/>
    <w:rsid w:val="00CC2833"/>
    <w:rsid w:val="00CC2997"/>
    <w:rsid w:val="00CC3589"/>
    <w:rsid w:val="00CC3691"/>
    <w:rsid w:val="00CC3E02"/>
    <w:rsid w:val="00CC4242"/>
    <w:rsid w:val="00CC475F"/>
    <w:rsid w:val="00CC4A18"/>
    <w:rsid w:val="00CC4DA3"/>
    <w:rsid w:val="00CC526F"/>
    <w:rsid w:val="00CC5B58"/>
    <w:rsid w:val="00CC5FB8"/>
    <w:rsid w:val="00CC5FDC"/>
    <w:rsid w:val="00CC6082"/>
    <w:rsid w:val="00CC66EF"/>
    <w:rsid w:val="00CC684D"/>
    <w:rsid w:val="00CC6855"/>
    <w:rsid w:val="00CC6C6E"/>
    <w:rsid w:val="00CC73D4"/>
    <w:rsid w:val="00CC76E6"/>
    <w:rsid w:val="00CC7D55"/>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1AE"/>
    <w:rsid w:val="00CD2653"/>
    <w:rsid w:val="00CD2EEA"/>
    <w:rsid w:val="00CD35A4"/>
    <w:rsid w:val="00CD3E9B"/>
    <w:rsid w:val="00CD4634"/>
    <w:rsid w:val="00CD4D48"/>
    <w:rsid w:val="00CD4EA5"/>
    <w:rsid w:val="00CD4FE1"/>
    <w:rsid w:val="00CD5ED6"/>
    <w:rsid w:val="00CD5EEA"/>
    <w:rsid w:val="00CD60AC"/>
    <w:rsid w:val="00CD64AC"/>
    <w:rsid w:val="00CD65DC"/>
    <w:rsid w:val="00CD69CD"/>
    <w:rsid w:val="00CD6D08"/>
    <w:rsid w:val="00CD6E6A"/>
    <w:rsid w:val="00CD6ED2"/>
    <w:rsid w:val="00CD72D0"/>
    <w:rsid w:val="00CD7B1E"/>
    <w:rsid w:val="00CE0A18"/>
    <w:rsid w:val="00CE0AAC"/>
    <w:rsid w:val="00CE1A22"/>
    <w:rsid w:val="00CE1AB0"/>
    <w:rsid w:val="00CE1D9A"/>
    <w:rsid w:val="00CE2167"/>
    <w:rsid w:val="00CE2514"/>
    <w:rsid w:val="00CE25A9"/>
    <w:rsid w:val="00CE2781"/>
    <w:rsid w:val="00CE2A26"/>
    <w:rsid w:val="00CE2E8E"/>
    <w:rsid w:val="00CE33DA"/>
    <w:rsid w:val="00CE34C9"/>
    <w:rsid w:val="00CE36C7"/>
    <w:rsid w:val="00CE3BE7"/>
    <w:rsid w:val="00CE3C10"/>
    <w:rsid w:val="00CE3CF9"/>
    <w:rsid w:val="00CE429A"/>
    <w:rsid w:val="00CE4420"/>
    <w:rsid w:val="00CE483D"/>
    <w:rsid w:val="00CE4A14"/>
    <w:rsid w:val="00CE4E50"/>
    <w:rsid w:val="00CE56DE"/>
    <w:rsid w:val="00CE5821"/>
    <w:rsid w:val="00CE5A00"/>
    <w:rsid w:val="00CE5A9F"/>
    <w:rsid w:val="00CE5D59"/>
    <w:rsid w:val="00CE5D62"/>
    <w:rsid w:val="00CE5E5E"/>
    <w:rsid w:val="00CE6634"/>
    <w:rsid w:val="00CE6A66"/>
    <w:rsid w:val="00CE6EDE"/>
    <w:rsid w:val="00CE7F4F"/>
    <w:rsid w:val="00CF033F"/>
    <w:rsid w:val="00CF0836"/>
    <w:rsid w:val="00CF0BD5"/>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62BB"/>
    <w:rsid w:val="00CF6697"/>
    <w:rsid w:val="00CF6996"/>
    <w:rsid w:val="00CF70AB"/>
    <w:rsid w:val="00CF7174"/>
    <w:rsid w:val="00CF71DA"/>
    <w:rsid w:val="00CF7357"/>
    <w:rsid w:val="00CF7553"/>
    <w:rsid w:val="00CF7790"/>
    <w:rsid w:val="00CF7811"/>
    <w:rsid w:val="00CF7C3C"/>
    <w:rsid w:val="00CF7FBD"/>
    <w:rsid w:val="00D00033"/>
    <w:rsid w:val="00D001BF"/>
    <w:rsid w:val="00D00731"/>
    <w:rsid w:val="00D00BC2"/>
    <w:rsid w:val="00D0140B"/>
    <w:rsid w:val="00D014DA"/>
    <w:rsid w:val="00D01F86"/>
    <w:rsid w:val="00D020D2"/>
    <w:rsid w:val="00D02843"/>
    <w:rsid w:val="00D0291E"/>
    <w:rsid w:val="00D02E2A"/>
    <w:rsid w:val="00D0349F"/>
    <w:rsid w:val="00D0385E"/>
    <w:rsid w:val="00D03DA9"/>
    <w:rsid w:val="00D0414C"/>
    <w:rsid w:val="00D041BC"/>
    <w:rsid w:val="00D045B1"/>
    <w:rsid w:val="00D04FFF"/>
    <w:rsid w:val="00D051A3"/>
    <w:rsid w:val="00D05485"/>
    <w:rsid w:val="00D0592B"/>
    <w:rsid w:val="00D05CA4"/>
    <w:rsid w:val="00D064C1"/>
    <w:rsid w:val="00D068AB"/>
    <w:rsid w:val="00D06BED"/>
    <w:rsid w:val="00D06D8D"/>
    <w:rsid w:val="00D06FD6"/>
    <w:rsid w:val="00D070F8"/>
    <w:rsid w:val="00D0727A"/>
    <w:rsid w:val="00D07972"/>
    <w:rsid w:val="00D07B4B"/>
    <w:rsid w:val="00D07C4C"/>
    <w:rsid w:val="00D07EF4"/>
    <w:rsid w:val="00D10499"/>
    <w:rsid w:val="00D104A7"/>
    <w:rsid w:val="00D104AC"/>
    <w:rsid w:val="00D1057E"/>
    <w:rsid w:val="00D1060F"/>
    <w:rsid w:val="00D108E0"/>
    <w:rsid w:val="00D10C6D"/>
    <w:rsid w:val="00D10D11"/>
    <w:rsid w:val="00D10E5F"/>
    <w:rsid w:val="00D10F4E"/>
    <w:rsid w:val="00D11309"/>
    <w:rsid w:val="00D11BAC"/>
    <w:rsid w:val="00D11F97"/>
    <w:rsid w:val="00D12270"/>
    <w:rsid w:val="00D1252E"/>
    <w:rsid w:val="00D12684"/>
    <w:rsid w:val="00D1287E"/>
    <w:rsid w:val="00D12A82"/>
    <w:rsid w:val="00D13AF7"/>
    <w:rsid w:val="00D13EAF"/>
    <w:rsid w:val="00D13FB1"/>
    <w:rsid w:val="00D140EC"/>
    <w:rsid w:val="00D14276"/>
    <w:rsid w:val="00D1446D"/>
    <w:rsid w:val="00D14BDC"/>
    <w:rsid w:val="00D150CA"/>
    <w:rsid w:val="00D15266"/>
    <w:rsid w:val="00D1547D"/>
    <w:rsid w:val="00D15834"/>
    <w:rsid w:val="00D15CC0"/>
    <w:rsid w:val="00D15D1D"/>
    <w:rsid w:val="00D15F07"/>
    <w:rsid w:val="00D16023"/>
    <w:rsid w:val="00D1658D"/>
    <w:rsid w:val="00D16603"/>
    <w:rsid w:val="00D16D05"/>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12"/>
    <w:rsid w:val="00D21D7F"/>
    <w:rsid w:val="00D22074"/>
    <w:rsid w:val="00D220BC"/>
    <w:rsid w:val="00D22282"/>
    <w:rsid w:val="00D22F4B"/>
    <w:rsid w:val="00D23052"/>
    <w:rsid w:val="00D23074"/>
    <w:rsid w:val="00D233A3"/>
    <w:rsid w:val="00D2362C"/>
    <w:rsid w:val="00D23754"/>
    <w:rsid w:val="00D2389D"/>
    <w:rsid w:val="00D23AE4"/>
    <w:rsid w:val="00D23E80"/>
    <w:rsid w:val="00D24748"/>
    <w:rsid w:val="00D24B5B"/>
    <w:rsid w:val="00D24D10"/>
    <w:rsid w:val="00D2510A"/>
    <w:rsid w:val="00D2529C"/>
    <w:rsid w:val="00D25335"/>
    <w:rsid w:val="00D2534E"/>
    <w:rsid w:val="00D2548B"/>
    <w:rsid w:val="00D25C6F"/>
    <w:rsid w:val="00D263A1"/>
    <w:rsid w:val="00D2660D"/>
    <w:rsid w:val="00D26666"/>
    <w:rsid w:val="00D26AAA"/>
    <w:rsid w:val="00D27340"/>
    <w:rsid w:val="00D27857"/>
    <w:rsid w:val="00D27865"/>
    <w:rsid w:val="00D278B8"/>
    <w:rsid w:val="00D27C3F"/>
    <w:rsid w:val="00D27F19"/>
    <w:rsid w:val="00D300D1"/>
    <w:rsid w:val="00D30450"/>
    <w:rsid w:val="00D3102F"/>
    <w:rsid w:val="00D310E4"/>
    <w:rsid w:val="00D31142"/>
    <w:rsid w:val="00D31372"/>
    <w:rsid w:val="00D317C2"/>
    <w:rsid w:val="00D31945"/>
    <w:rsid w:val="00D31D37"/>
    <w:rsid w:val="00D31EF8"/>
    <w:rsid w:val="00D32033"/>
    <w:rsid w:val="00D3220D"/>
    <w:rsid w:val="00D32259"/>
    <w:rsid w:val="00D322C4"/>
    <w:rsid w:val="00D32595"/>
    <w:rsid w:val="00D329B4"/>
    <w:rsid w:val="00D32B0C"/>
    <w:rsid w:val="00D3312A"/>
    <w:rsid w:val="00D3365B"/>
    <w:rsid w:val="00D33CF0"/>
    <w:rsid w:val="00D34183"/>
    <w:rsid w:val="00D34893"/>
    <w:rsid w:val="00D34B96"/>
    <w:rsid w:val="00D34D72"/>
    <w:rsid w:val="00D3515C"/>
    <w:rsid w:val="00D352A3"/>
    <w:rsid w:val="00D3545A"/>
    <w:rsid w:val="00D35D39"/>
    <w:rsid w:val="00D35D64"/>
    <w:rsid w:val="00D36519"/>
    <w:rsid w:val="00D366E0"/>
    <w:rsid w:val="00D36A54"/>
    <w:rsid w:val="00D36CA7"/>
    <w:rsid w:val="00D37350"/>
    <w:rsid w:val="00D377E1"/>
    <w:rsid w:val="00D379DC"/>
    <w:rsid w:val="00D379E5"/>
    <w:rsid w:val="00D37D0D"/>
    <w:rsid w:val="00D40C3D"/>
    <w:rsid w:val="00D41010"/>
    <w:rsid w:val="00D413F6"/>
    <w:rsid w:val="00D41508"/>
    <w:rsid w:val="00D41622"/>
    <w:rsid w:val="00D41D3E"/>
    <w:rsid w:val="00D41DF4"/>
    <w:rsid w:val="00D41F81"/>
    <w:rsid w:val="00D433F0"/>
    <w:rsid w:val="00D43426"/>
    <w:rsid w:val="00D437B2"/>
    <w:rsid w:val="00D43A78"/>
    <w:rsid w:val="00D4468F"/>
    <w:rsid w:val="00D44952"/>
    <w:rsid w:val="00D44CDF"/>
    <w:rsid w:val="00D4505B"/>
    <w:rsid w:val="00D45089"/>
    <w:rsid w:val="00D45872"/>
    <w:rsid w:val="00D45AC8"/>
    <w:rsid w:val="00D45B1F"/>
    <w:rsid w:val="00D45B95"/>
    <w:rsid w:val="00D45BF9"/>
    <w:rsid w:val="00D45DC5"/>
    <w:rsid w:val="00D45DF3"/>
    <w:rsid w:val="00D462E6"/>
    <w:rsid w:val="00D46382"/>
    <w:rsid w:val="00D46576"/>
    <w:rsid w:val="00D46853"/>
    <w:rsid w:val="00D46B90"/>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DA3"/>
    <w:rsid w:val="00D51F0C"/>
    <w:rsid w:val="00D522DE"/>
    <w:rsid w:val="00D5234E"/>
    <w:rsid w:val="00D52358"/>
    <w:rsid w:val="00D5259F"/>
    <w:rsid w:val="00D52602"/>
    <w:rsid w:val="00D52943"/>
    <w:rsid w:val="00D52A78"/>
    <w:rsid w:val="00D52CB6"/>
    <w:rsid w:val="00D52DEF"/>
    <w:rsid w:val="00D531BF"/>
    <w:rsid w:val="00D53434"/>
    <w:rsid w:val="00D5373D"/>
    <w:rsid w:val="00D543C3"/>
    <w:rsid w:val="00D5469F"/>
    <w:rsid w:val="00D5474D"/>
    <w:rsid w:val="00D54C2D"/>
    <w:rsid w:val="00D54C48"/>
    <w:rsid w:val="00D54D2C"/>
    <w:rsid w:val="00D54FEF"/>
    <w:rsid w:val="00D550F3"/>
    <w:rsid w:val="00D55157"/>
    <w:rsid w:val="00D554A8"/>
    <w:rsid w:val="00D55DEB"/>
    <w:rsid w:val="00D56017"/>
    <w:rsid w:val="00D5633F"/>
    <w:rsid w:val="00D563B8"/>
    <w:rsid w:val="00D5666F"/>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101E"/>
    <w:rsid w:val="00D61353"/>
    <w:rsid w:val="00D613CC"/>
    <w:rsid w:val="00D61551"/>
    <w:rsid w:val="00D61CFF"/>
    <w:rsid w:val="00D61E64"/>
    <w:rsid w:val="00D628F3"/>
    <w:rsid w:val="00D62ABE"/>
    <w:rsid w:val="00D62BD4"/>
    <w:rsid w:val="00D62D8F"/>
    <w:rsid w:val="00D62FB1"/>
    <w:rsid w:val="00D6360C"/>
    <w:rsid w:val="00D64253"/>
    <w:rsid w:val="00D645CA"/>
    <w:rsid w:val="00D64646"/>
    <w:rsid w:val="00D64714"/>
    <w:rsid w:val="00D6485B"/>
    <w:rsid w:val="00D648BA"/>
    <w:rsid w:val="00D64A85"/>
    <w:rsid w:val="00D65397"/>
    <w:rsid w:val="00D65C7D"/>
    <w:rsid w:val="00D665CE"/>
    <w:rsid w:val="00D6691F"/>
    <w:rsid w:val="00D66984"/>
    <w:rsid w:val="00D66B70"/>
    <w:rsid w:val="00D66BC4"/>
    <w:rsid w:val="00D66DB4"/>
    <w:rsid w:val="00D67040"/>
    <w:rsid w:val="00D67375"/>
    <w:rsid w:val="00D67393"/>
    <w:rsid w:val="00D67971"/>
    <w:rsid w:val="00D67995"/>
    <w:rsid w:val="00D67DA3"/>
    <w:rsid w:val="00D67E08"/>
    <w:rsid w:val="00D7032C"/>
    <w:rsid w:val="00D7067B"/>
    <w:rsid w:val="00D707B9"/>
    <w:rsid w:val="00D70CFF"/>
    <w:rsid w:val="00D70E96"/>
    <w:rsid w:val="00D70EDB"/>
    <w:rsid w:val="00D71153"/>
    <w:rsid w:val="00D712EC"/>
    <w:rsid w:val="00D71370"/>
    <w:rsid w:val="00D713A4"/>
    <w:rsid w:val="00D7143E"/>
    <w:rsid w:val="00D71466"/>
    <w:rsid w:val="00D7175C"/>
    <w:rsid w:val="00D718B2"/>
    <w:rsid w:val="00D71B35"/>
    <w:rsid w:val="00D7231F"/>
    <w:rsid w:val="00D72A50"/>
    <w:rsid w:val="00D72ABB"/>
    <w:rsid w:val="00D72B2E"/>
    <w:rsid w:val="00D72B45"/>
    <w:rsid w:val="00D72CDC"/>
    <w:rsid w:val="00D72E66"/>
    <w:rsid w:val="00D72EBD"/>
    <w:rsid w:val="00D72EE3"/>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679"/>
    <w:rsid w:val="00D81B50"/>
    <w:rsid w:val="00D81DE9"/>
    <w:rsid w:val="00D81E70"/>
    <w:rsid w:val="00D82F11"/>
    <w:rsid w:val="00D83479"/>
    <w:rsid w:val="00D834FB"/>
    <w:rsid w:val="00D835DE"/>
    <w:rsid w:val="00D83B34"/>
    <w:rsid w:val="00D83F91"/>
    <w:rsid w:val="00D84085"/>
    <w:rsid w:val="00D843FF"/>
    <w:rsid w:val="00D84895"/>
    <w:rsid w:val="00D848EA"/>
    <w:rsid w:val="00D8495E"/>
    <w:rsid w:val="00D84D21"/>
    <w:rsid w:val="00D85619"/>
    <w:rsid w:val="00D8638E"/>
    <w:rsid w:val="00D8660A"/>
    <w:rsid w:val="00D86766"/>
    <w:rsid w:val="00D872AF"/>
    <w:rsid w:val="00D87563"/>
    <w:rsid w:val="00D877E0"/>
    <w:rsid w:val="00D87CEE"/>
    <w:rsid w:val="00D87D8F"/>
    <w:rsid w:val="00D902C4"/>
    <w:rsid w:val="00D903E2"/>
    <w:rsid w:val="00D90743"/>
    <w:rsid w:val="00D9074A"/>
    <w:rsid w:val="00D907E1"/>
    <w:rsid w:val="00D908CE"/>
    <w:rsid w:val="00D9097D"/>
    <w:rsid w:val="00D90D46"/>
    <w:rsid w:val="00D91346"/>
    <w:rsid w:val="00D91A3D"/>
    <w:rsid w:val="00D91FA8"/>
    <w:rsid w:val="00D92972"/>
    <w:rsid w:val="00D93370"/>
    <w:rsid w:val="00D933A9"/>
    <w:rsid w:val="00D933DB"/>
    <w:rsid w:val="00D93B9C"/>
    <w:rsid w:val="00D945D3"/>
    <w:rsid w:val="00D947C8"/>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5EB"/>
    <w:rsid w:val="00DA1960"/>
    <w:rsid w:val="00DA1B6E"/>
    <w:rsid w:val="00DA254B"/>
    <w:rsid w:val="00DA2602"/>
    <w:rsid w:val="00DA2AE0"/>
    <w:rsid w:val="00DA2AEA"/>
    <w:rsid w:val="00DA32E6"/>
    <w:rsid w:val="00DA32F7"/>
    <w:rsid w:val="00DA38F6"/>
    <w:rsid w:val="00DA446F"/>
    <w:rsid w:val="00DA51C0"/>
    <w:rsid w:val="00DA63C8"/>
    <w:rsid w:val="00DA6E41"/>
    <w:rsid w:val="00DA6F11"/>
    <w:rsid w:val="00DA6FED"/>
    <w:rsid w:val="00DA7087"/>
    <w:rsid w:val="00DA7113"/>
    <w:rsid w:val="00DA71C5"/>
    <w:rsid w:val="00DA71C9"/>
    <w:rsid w:val="00DA72A5"/>
    <w:rsid w:val="00DA73FC"/>
    <w:rsid w:val="00DA74C4"/>
    <w:rsid w:val="00DA7854"/>
    <w:rsid w:val="00DA7B9F"/>
    <w:rsid w:val="00DA7C14"/>
    <w:rsid w:val="00DB0BF9"/>
    <w:rsid w:val="00DB0C77"/>
    <w:rsid w:val="00DB0E22"/>
    <w:rsid w:val="00DB111F"/>
    <w:rsid w:val="00DB2094"/>
    <w:rsid w:val="00DB227D"/>
    <w:rsid w:val="00DB2807"/>
    <w:rsid w:val="00DB2997"/>
    <w:rsid w:val="00DB2B7E"/>
    <w:rsid w:val="00DB2F09"/>
    <w:rsid w:val="00DB310F"/>
    <w:rsid w:val="00DB3788"/>
    <w:rsid w:val="00DB3FD9"/>
    <w:rsid w:val="00DB408A"/>
    <w:rsid w:val="00DB4726"/>
    <w:rsid w:val="00DB4B2C"/>
    <w:rsid w:val="00DB4F2D"/>
    <w:rsid w:val="00DB4FE8"/>
    <w:rsid w:val="00DB5380"/>
    <w:rsid w:val="00DB566B"/>
    <w:rsid w:val="00DB5748"/>
    <w:rsid w:val="00DB5847"/>
    <w:rsid w:val="00DB5A7B"/>
    <w:rsid w:val="00DB5E83"/>
    <w:rsid w:val="00DB632A"/>
    <w:rsid w:val="00DB6409"/>
    <w:rsid w:val="00DB64D6"/>
    <w:rsid w:val="00DB6D92"/>
    <w:rsid w:val="00DB7473"/>
    <w:rsid w:val="00DB7520"/>
    <w:rsid w:val="00DB770B"/>
    <w:rsid w:val="00DB7956"/>
    <w:rsid w:val="00DB7B6D"/>
    <w:rsid w:val="00DC0016"/>
    <w:rsid w:val="00DC0462"/>
    <w:rsid w:val="00DC0608"/>
    <w:rsid w:val="00DC0A8A"/>
    <w:rsid w:val="00DC0CBC"/>
    <w:rsid w:val="00DC0DF1"/>
    <w:rsid w:val="00DC1178"/>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022"/>
    <w:rsid w:val="00DC415A"/>
    <w:rsid w:val="00DC43A8"/>
    <w:rsid w:val="00DC4461"/>
    <w:rsid w:val="00DC4623"/>
    <w:rsid w:val="00DC477E"/>
    <w:rsid w:val="00DC497F"/>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D61"/>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283"/>
    <w:rsid w:val="00DD565F"/>
    <w:rsid w:val="00DD5AE1"/>
    <w:rsid w:val="00DD5BA9"/>
    <w:rsid w:val="00DD60CE"/>
    <w:rsid w:val="00DD6253"/>
    <w:rsid w:val="00DD6607"/>
    <w:rsid w:val="00DD736D"/>
    <w:rsid w:val="00DD7469"/>
    <w:rsid w:val="00DD7EF3"/>
    <w:rsid w:val="00DE043C"/>
    <w:rsid w:val="00DE0B7A"/>
    <w:rsid w:val="00DE0D85"/>
    <w:rsid w:val="00DE11FA"/>
    <w:rsid w:val="00DE13B8"/>
    <w:rsid w:val="00DE151B"/>
    <w:rsid w:val="00DE1F2B"/>
    <w:rsid w:val="00DE24BA"/>
    <w:rsid w:val="00DE25CF"/>
    <w:rsid w:val="00DE274C"/>
    <w:rsid w:val="00DE2769"/>
    <w:rsid w:val="00DE278F"/>
    <w:rsid w:val="00DE287D"/>
    <w:rsid w:val="00DE2A30"/>
    <w:rsid w:val="00DE2A46"/>
    <w:rsid w:val="00DE2A8B"/>
    <w:rsid w:val="00DE30E9"/>
    <w:rsid w:val="00DE39F4"/>
    <w:rsid w:val="00DE3FDA"/>
    <w:rsid w:val="00DE4090"/>
    <w:rsid w:val="00DE42B4"/>
    <w:rsid w:val="00DE4A17"/>
    <w:rsid w:val="00DE5003"/>
    <w:rsid w:val="00DE5103"/>
    <w:rsid w:val="00DE574F"/>
    <w:rsid w:val="00DE5852"/>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295"/>
    <w:rsid w:val="00DF0EF0"/>
    <w:rsid w:val="00DF1383"/>
    <w:rsid w:val="00DF1400"/>
    <w:rsid w:val="00DF180D"/>
    <w:rsid w:val="00DF1C68"/>
    <w:rsid w:val="00DF1C70"/>
    <w:rsid w:val="00DF1D75"/>
    <w:rsid w:val="00DF20EE"/>
    <w:rsid w:val="00DF22CA"/>
    <w:rsid w:val="00DF2A0F"/>
    <w:rsid w:val="00DF2A1A"/>
    <w:rsid w:val="00DF2DDB"/>
    <w:rsid w:val="00DF3164"/>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038"/>
    <w:rsid w:val="00E0163C"/>
    <w:rsid w:val="00E01BC5"/>
    <w:rsid w:val="00E0219B"/>
    <w:rsid w:val="00E021B6"/>
    <w:rsid w:val="00E028EE"/>
    <w:rsid w:val="00E02DC6"/>
    <w:rsid w:val="00E02F63"/>
    <w:rsid w:val="00E038C9"/>
    <w:rsid w:val="00E03A59"/>
    <w:rsid w:val="00E03A6C"/>
    <w:rsid w:val="00E03CE4"/>
    <w:rsid w:val="00E03E4C"/>
    <w:rsid w:val="00E03EB1"/>
    <w:rsid w:val="00E04817"/>
    <w:rsid w:val="00E04EB9"/>
    <w:rsid w:val="00E04EBA"/>
    <w:rsid w:val="00E05EF7"/>
    <w:rsid w:val="00E05F3E"/>
    <w:rsid w:val="00E06824"/>
    <w:rsid w:val="00E07126"/>
    <w:rsid w:val="00E073C2"/>
    <w:rsid w:val="00E07EC3"/>
    <w:rsid w:val="00E10018"/>
    <w:rsid w:val="00E10F6B"/>
    <w:rsid w:val="00E11037"/>
    <w:rsid w:val="00E11951"/>
    <w:rsid w:val="00E119DC"/>
    <w:rsid w:val="00E11E3A"/>
    <w:rsid w:val="00E11EC9"/>
    <w:rsid w:val="00E11F08"/>
    <w:rsid w:val="00E1264A"/>
    <w:rsid w:val="00E12B40"/>
    <w:rsid w:val="00E12EEB"/>
    <w:rsid w:val="00E12F74"/>
    <w:rsid w:val="00E1303B"/>
    <w:rsid w:val="00E130CC"/>
    <w:rsid w:val="00E13270"/>
    <w:rsid w:val="00E1385A"/>
    <w:rsid w:val="00E139CA"/>
    <w:rsid w:val="00E13E8B"/>
    <w:rsid w:val="00E14181"/>
    <w:rsid w:val="00E143E4"/>
    <w:rsid w:val="00E1452E"/>
    <w:rsid w:val="00E145CF"/>
    <w:rsid w:val="00E149DD"/>
    <w:rsid w:val="00E1514D"/>
    <w:rsid w:val="00E1523F"/>
    <w:rsid w:val="00E158C6"/>
    <w:rsid w:val="00E15C46"/>
    <w:rsid w:val="00E15DEE"/>
    <w:rsid w:val="00E16A6F"/>
    <w:rsid w:val="00E16B5D"/>
    <w:rsid w:val="00E16BCC"/>
    <w:rsid w:val="00E16F1D"/>
    <w:rsid w:val="00E16F5B"/>
    <w:rsid w:val="00E17DD2"/>
    <w:rsid w:val="00E2000A"/>
    <w:rsid w:val="00E203C4"/>
    <w:rsid w:val="00E2040C"/>
    <w:rsid w:val="00E208F7"/>
    <w:rsid w:val="00E2115E"/>
    <w:rsid w:val="00E214EB"/>
    <w:rsid w:val="00E21BDF"/>
    <w:rsid w:val="00E21C88"/>
    <w:rsid w:val="00E21CFE"/>
    <w:rsid w:val="00E21DBF"/>
    <w:rsid w:val="00E220DA"/>
    <w:rsid w:val="00E22945"/>
    <w:rsid w:val="00E22AC4"/>
    <w:rsid w:val="00E232BC"/>
    <w:rsid w:val="00E234D2"/>
    <w:rsid w:val="00E23B50"/>
    <w:rsid w:val="00E23BA8"/>
    <w:rsid w:val="00E2479B"/>
    <w:rsid w:val="00E24B0D"/>
    <w:rsid w:val="00E24B4A"/>
    <w:rsid w:val="00E2565F"/>
    <w:rsid w:val="00E25870"/>
    <w:rsid w:val="00E25A04"/>
    <w:rsid w:val="00E25B0A"/>
    <w:rsid w:val="00E25E14"/>
    <w:rsid w:val="00E25EC8"/>
    <w:rsid w:val="00E25F7A"/>
    <w:rsid w:val="00E26315"/>
    <w:rsid w:val="00E26564"/>
    <w:rsid w:val="00E26758"/>
    <w:rsid w:val="00E26EDC"/>
    <w:rsid w:val="00E27173"/>
    <w:rsid w:val="00E274A2"/>
    <w:rsid w:val="00E276B7"/>
    <w:rsid w:val="00E27D0F"/>
    <w:rsid w:val="00E30ABB"/>
    <w:rsid w:val="00E30BF1"/>
    <w:rsid w:val="00E30C28"/>
    <w:rsid w:val="00E30D80"/>
    <w:rsid w:val="00E3131F"/>
    <w:rsid w:val="00E3147E"/>
    <w:rsid w:val="00E31556"/>
    <w:rsid w:val="00E316E4"/>
    <w:rsid w:val="00E319C5"/>
    <w:rsid w:val="00E31B55"/>
    <w:rsid w:val="00E31E80"/>
    <w:rsid w:val="00E32061"/>
    <w:rsid w:val="00E32326"/>
    <w:rsid w:val="00E3249F"/>
    <w:rsid w:val="00E324CC"/>
    <w:rsid w:val="00E3250E"/>
    <w:rsid w:val="00E326ED"/>
    <w:rsid w:val="00E32CD0"/>
    <w:rsid w:val="00E33679"/>
    <w:rsid w:val="00E3371C"/>
    <w:rsid w:val="00E3376C"/>
    <w:rsid w:val="00E337ED"/>
    <w:rsid w:val="00E33D07"/>
    <w:rsid w:val="00E33D4A"/>
    <w:rsid w:val="00E33F16"/>
    <w:rsid w:val="00E34407"/>
    <w:rsid w:val="00E3467F"/>
    <w:rsid w:val="00E347C9"/>
    <w:rsid w:val="00E34A8C"/>
    <w:rsid w:val="00E350C3"/>
    <w:rsid w:val="00E35B08"/>
    <w:rsid w:val="00E35E02"/>
    <w:rsid w:val="00E35FC1"/>
    <w:rsid w:val="00E364A3"/>
    <w:rsid w:val="00E365D7"/>
    <w:rsid w:val="00E36854"/>
    <w:rsid w:val="00E370E4"/>
    <w:rsid w:val="00E37A47"/>
    <w:rsid w:val="00E4041B"/>
    <w:rsid w:val="00E4081B"/>
    <w:rsid w:val="00E40B6E"/>
    <w:rsid w:val="00E40B96"/>
    <w:rsid w:val="00E40F3D"/>
    <w:rsid w:val="00E4114B"/>
    <w:rsid w:val="00E413B8"/>
    <w:rsid w:val="00E41514"/>
    <w:rsid w:val="00E416F3"/>
    <w:rsid w:val="00E41CD1"/>
    <w:rsid w:val="00E42AC9"/>
    <w:rsid w:val="00E42E26"/>
    <w:rsid w:val="00E42E71"/>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2ABA"/>
    <w:rsid w:val="00E5395F"/>
    <w:rsid w:val="00E53F4F"/>
    <w:rsid w:val="00E54B20"/>
    <w:rsid w:val="00E54D81"/>
    <w:rsid w:val="00E557E2"/>
    <w:rsid w:val="00E55AC6"/>
    <w:rsid w:val="00E561B2"/>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D48"/>
    <w:rsid w:val="00E701AD"/>
    <w:rsid w:val="00E7023A"/>
    <w:rsid w:val="00E71305"/>
    <w:rsid w:val="00E713F0"/>
    <w:rsid w:val="00E71C79"/>
    <w:rsid w:val="00E71F0E"/>
    <w:rsid w:val="00E72105"/>
    <w:rsid w:val="00E72444"/>
    <w:rsid w:val="00E724A4"/>
    <w:rsid w:val="00E7252E"/>
    <w:rsid w:val="00E725F7"/>
    <w:rsid w:val="00E72DFA"/>
    <w:rsid w:val="00E72E3A"/>
    <w:rsid w:val="00E72F3B"/>
    <w:rsid w:val="00E734A9"/>
    <w:rsid w:val="00E7382B"/>
    <w:rsid w:val="00E7382D"/>
    <w:rsid w:val="00E73AA2"/>
    <w:rsid w:val="00E73D36"/>
    <w:rsid w:val="00E74287"/>
    <w:rsid w:val="00E7455D"/>
    <w:rsid w:val="00E7488A"/>
    <w:rsid w:val="00E74BA1"/>
    <w:rsid w:val="00E74BF3"/>
    <w:rsid w:val="00E74CC4"/>
    <w:rsid w:val="00E74D0B"/>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D07"/>
    <w:rsid w:val="00E76DB1"/>
    <w:rsid w:val="00E77161"/>
    <w:rsid w:val="00E7746F"/>
    <w:rsid w:val="00E774B4"/>
    <w:rsid w:val="00E7757A"/>
    <w:rsid w:val="00E7773E"/>
    <w:rsid w:val="00E77851"/>
    <w:rsid w:val="00E779B1"/>
    <w:rsid w:val="00E77C11"/>
    <w:rsid w:val="00E77C7E"/>
    <w:rsid w:val="00E800AD"/>
    <w:rsid w:val="00E802D2"/>
    <w:rsid w:val="00E8030C"/>
    <w:rsid w:val="00E803E3"/>
    <w:rsid w:val="00E8095B"/>
    <w:rsid w:val="00E80E31"/>
    <w:rsid w:val="00E80F6B"/>
    <w:rsid w:val="00E80FB6"/>
    <w:rsid w:val="00E811CA"/>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103"/>
    <w:rsid w:val="00E84216"/>
    <w:rsid w:val="00E84310"/>
    <w:rsid w:val="00E843B5"/>
    <w:rsid w:val="00E851F2"/>
    <w:rsid w:val="00E855A7"/>
    <w:rsid w:val="00E85BC9"/>
    <w:rsid w:val="00E85C54"/>
    <w:rsid w:val="00E85DC8"/>
    <w:rsid w:val="00E85FD6"/>
    <w:rsid w:val="00E86678"/>
    <w:rsid w:val="00E866C8"/>
    <w:rsid w:val="00E86828"/>
    <w:rsid w:val="00E86925"/>
    <w:rsid w:val="00E86BE5"/>
    <w:rsid w:val="00E87377"/>
    <w:rsid w:val="00E87423"/>
    <w:rsid w:val="00E87439"/>
    <w:rsid w:val="00E87B28"/>
    <w:rsid w:val="00E900C9"/>
    <w:rsid w:val="00E901C9"/>
    <w:rsid w:val="00E908F8"/>
    <w:rsid w:val="00E90C4E"/>
    <w:rsid w:val="00E90E2F"/>
    <w:rsid w:val="00E91361"/>
    <w:rsid w:val="00E9157C"/>
    <w:rsid w:val="00E91C6C"/>
    <w:rsid w:val="00E92051"/>
    <w:rsid w:val="00E922A3"/>
    <w:rsid w:val="00E92B40"/>
    <w:rsid w:val="00E93548"/>
    <w:rsid w:val="00E93CED"/>
    <w:rsid w:val="00E93F94"/>
    <w:rsid w:val="00E9446F"/>
    <w:rsid w:val="00E9457D"/>
    <w:rsid w:val="00E94717"/>
    <w:rsid w:val="00E94C7C"/>
    <w:rsid w:val="00E95253"/>
    <w:rsid w:val="00E95631"/>
    <w:rsid w:val="00E95D2C"/>
    <w:rsid w:val="00E963D8"/>
    <w:rsid w:val="00E96640"/>
    <w:rsid w:val="00E967E2"/>
    <w:rsid w:val="00E969DF"/>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1B1"/>
    <w:rsid w:val="00EA3540"/>
    <w:rsid w:val="00EA35DF"/>
    <w:rsid w:val="00EA3C6A"/>
    <w:rsid w:val="00EA3FD0"/>
    <w:rsid w:val="00EA4160"/>
    <w:rsid w:val="00EA4874"/>
    <w:rsid w:val="00EA49E3"/>
    <w:rsid w:val="00EA4D66"/>
    <w:rsid w:val="00EA6223"/>
    <w:rsid w:val="00EA65FB"/>
    <w:rsid w:val="00EA68FF"/>
    <w:rsid w:val="00EA6D06"/>
    <w:rsid w:val="00EA6D76"/>
    <w:rsid w:val="00EA70D5"/>
    <w:rsid w:val="00EA7612"/>
    <w:rsid w:val="00EB0650"/>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813"/>
    <w:rsid w:val="00EB49A1"/>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87"/>
    <w:rsid w:val="00ED0F29"/>
    <w:rsid w:val="00ED11EE"/>
    <w:rsid w:val="00ED12F1"/>
    <w:rsid w:val="00ED1380"/>
    <w:rsid w:val="00ED1454"/>
    <w:rsid w:val="00ED17A9"/>
    <w:rsid w:val="00ED1A97"/>
    <w:rsid w:val="00ED1E2A"/>
    <w:rsid w:val="00ED205E"/>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6BF"/>
    <w:rsid w:val="00ED6985"/>
    <w:rsid w:val="00ED6A3A"/>
    <w:rsid w:val="00ED6F00"/>
    <w:rsid w:val="00ED7410"/>
    <w:rsid w:val="00ED7804"/>
    <w:rsid w:val="00EE06BF"/>
    <w:rsid w:val="00EE074A"/>
    <w:rsid w:val="00EE0911"/>
    <w:rsid w:val="00EE1421"/>
    <w:rsid w:val="00EE1449"/>
    <w:rsid w:val="00EE17FE"/>
    <w:rsid w:val="00EE1F8A"/>
    <w:rsid w:val="00EE206F"/>
    <w:rsid w:val="00EE21FF"/>
    <w:rsid w:val="00EE313F"/>
    <w:rsid w:val="00EE32C7"/>
    <w:rsid w:val="00EE344E"/>
    <w:rsid w:val="00EE35D1"/>
    <w:rsid w:val="00EE39D6"/>
    <w:rsid w:val="00EE3FC6"/>
    <w:rsid w:val="00EE41D1"/>
    <w:rsid w:val="00EE4210"/>
    <w:rsid w:val="00EE4350"/>
    <w:rsid w:val="00EE4754"/>
    <w:rsid w:val="00EE49FE"/>
    <w:rsid w:val="00EE4A13"/>
    <w:rsid w:val="00EE4CB7"/>
    <w:rsid w:val="00EE4FA4"/>
    <w:rsid w:val="00EE51EC"/>
    <w:rsid w:val="00EE52B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0A09"/>
    <w:rsid w:val="00EF137B"/>
    <w:rsid w:val="00EF13AE"/>
    <w:rsid w:val="00EF1A53"/>
    <w:rsid w:val="00EF1C2A"/>
    <w:rsid w:val="00EF1C97"/>
    <w:rsid w:val="00EF224A"/>
    <w:rsid w:val="00EF22FB"/>
    <w:rsid w:val="00EF2310"/>
    <w:rsid w:val="00EF236D"/>
    <w:rsid w:val="00EF25DB"/>
    <w:rsid w:val="00EF2E8F"/>
    <w:rsid w:val="00EF349E"/>
    <w:rsid w:val="00EF3BD4"/>
    <w:rsid w:val="00EF4234"/>
    <w:rsid w:val="00EF44D4"/>
    <w:rsid w:val="00EF4764"/>
    <w:rsid w:val="00EF51A3"/>
    <w:rsid w:val="00EF576B"/>
    <w:rsid w:val="00EF5AEF"/>
    <w:rsid w:val="00EF60F7"/>
    <w:rsid w:val="00EF6330"/>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1BE"/>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6A1"/>
    <w:rsid w:val="00F14DBE"/>
    <w:rsid w:val="00F14F9E"/>
    <w:rsid w:val="00F1501F"/>
    <w:rsid w:val="00F15148"/>
    <w:rsid w:val="00F15201"/>
    <w:rsid w:val="00F15345"/>
    <w:rsid w:val="00F154AE"/>
    <w:rsid w:val="00F15551"/>
    <w:rsid w:val="00F157EC"/>
    <w:rsid w:val="00F157F7"/>
    <w:rsid w:val="00F158BB"/>
    <w:rsid w:val="00F16214"/>
    <w:rsid w:val="00F17293"/>
    <w:rsid w:val="00F1761A"/>
    <w:rsid w:val="00F17D4A"/>
    <w:rsid w:val="00F202B3"/>
    <w:rsid w:val="00F202D5"/>
    <w:rsid w:val="00F20314"/>
    <w:rsid w:val="00F2046D"/>
    <w:rsid w:val="00F207D5"/>
    <w:rsid w:val="00F20888"/>
    <w:rsid w:val="00F20A47"/>
    <w:rsid w:val="00F20B50"/>
    <w:rsid w:val="00F20F18"/>
    <w:rsid w:val="00F215A3"/>
    <w:rsid w:val="00F21A60"/>
    <w:rsid w:val="00F21A86"/>
    <w:rsid w:val="00F21DE7"/>
    <w:rsid w:val="00F222AD"/>
    <w:rsid w:val="00F22BFE"/>
    <w:rsid w:val="00F236D4"/>
    <w:rsid w:val="00F23AF6"/>
    <w:rsid w:val="00F2401C"/>
    <w:rsid w:val="00F242E5"/>
    <w:rsid w:val="00F24A44"/>
    <w:rsid w:val="00F24B89"/>
    <w:rsid w:val="00F24BF1"/>
    <w:rsid w:val="00F24BFB"/>
    <w:rsid w:val="00F24CF3"/>
    <w:rsid w:val="00F24F52"/>
    <w:rsid w:val="00F24FD7"/>
    <w:rsid w:val="00F2536F"/>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9A2"/>
    <w:rsid w:val="00F31B04"/>
    <w:rsid w:val="00F31C90"/>
    <w:rsid w:val="00F32513"/>
    <w:rsid w:val="00F32530"/>
    <w:rsid w:val="00F32782"/>
    <w:rsid w:val="00F32DAF"/>
    <w:rsid w:val="00F33275"/>
    <w:rsid w:val="00F3383A"/>
    <w:rsid w:val="00F338C4"/>
    <w:rsid w:val="00F33DBE"/>
    <w:rsid w:val="00F33E81"/>
    <w:rsid w:val="00F340F4"/>
    <w:rsid w:val="00F34386"/>
    <w:rsid w:val="00F34393"/>
    <w:rsid w:val="00F343E9"/>
    <w:rsid w:val="00F34406"/>
    <w:rsid w:val="00F34408"/>
    <w:rsid w:val="00F34783"/>
    <w:rsid w:val="00F349FA"/>
    <w:rsid w:val="00F34A96"/>
    <w:rsid w:val="00F34A9B"/>
    <w:rsid w:val="00F3564A"/>
    <w:rsid w:val="00F359EC"/>
    <w:rsid w:val="00F35D6A"/>
    <w:rsid w:val="00F35DED"/>
    <w:rsid w:val="00F36196"/>
    <w:rsid w:val="00F36462"/>
    <w:rsid w:val="00F368DA"/>
    <w:rsid w:val="00F36C8B"/>
    <w:rsid w:val="00F36E19"/>
    <w:rsid w:val="00F37282"/>
    <w:rsid w:val="00F37902"/>
    <w:rsid w:val="00F4012F"/>
    <w:rsid w:val="00F401FC"/>
    <w:rsid w:val="00F40495"/>
    <w:rsid w:val="00F40614"/>
    <w:rsid w:val="00F408D9"/>
    <w:rsid w:val="00F40B0E"/>
    <w:rsid w:val="00F40B1C"/>
    <w:rsid w:val="00F40E25"/>
    <w:rsid w:val="00F414C4"/>
    <w:rsid w:val="00F4243E"/>
    <w:rsid w:val="00F42447"/>
    <w:rsid w:val="00F42815"/>
    <w:rsid w:val="00F4289A"/>
    <w:rsid w:val="00F42AD8"/>
    <w:rsid w:val="00F42BE7"/>
    <w:rsid w:val="00F4342F"/>
    <w:rsid w:val="00F4383F"/>
    <w:rsid w:val="00F438DD"/>
    <w:rsid w:val="00F439A9"/>
    <w:rsid w:val="00F43BCF"/>
    <w:rsid w:val="00F43EA2"/>
    <w:rsid w:val="00F44146"/>
    <w:rsid w:val="00F442C8"/>
    <w:rsid w:val="00F442E4"/>
    <w:rsid w:val="00F44807"/>
    <w:rsid w:val="00F44A58"/>
    <w:rsid w:val="00F44EE1"/>
    <w:rsid w:val="00F45052"/>
    <w:rsid w:val="00F45667"/>
    <w:rsid w:val="00F45ABA"/>
    <w:rsid w:val="00F4649D"/>
    <w:rsid w:val="00F475D5"/>
    <w:rsid w:val="00F476A5"/>
    <w:rsid w:val="00F47795"/>
    <w:rsid w:val="00F478B6"/>
    <w:rsid w:val="00F47A89"/>
    <w:rsid w:val="00F47DF4"/>
    <w:rsid w:val="00F47E2B"/>
    <w:rsid w:val="00F50166"/>
    <w:rsid w:val="00F50810"/>
    <w:rsid w:val="00F50D03"/>
    <w:rsid w:val="00F50F2A"/>
    <w:rsid w:val="00F51B6A"/>
    <w:rsid w:val="00F51BB1"/>
    <w:rsid w:val="00F51C29"/>
    <w:rsid w:val="00F524A2"/>
    <w:rsid w:val="00F52BDE"/>
    <w:rsid w:val="00F52C8C"/>
    <w:rsid w:val="00F53C09"/>
    <w:rsid w:val="00F53CA8"/>
    <w:rsid w:val="00F53E77"/>
    <w:rsid w:val="00F53EBD"/>
    <w:rsid w:val="00F5423E"/>
    <w:rsid w:val="00F54CF9"/>
    <w:rsid w:val="00F54EA6"/>
    <w:rsid w:val="00F550A2"/>
    <w:rsid w:val="00F5519B"/>
    <w:rsid w:val="00F551F7"/>
    <w:rsid w:val="00F5545B"/>
    <w:rsid w:val="00F555DA"/>
    <w:rsid w:val="00F5579F"/>
    <w:rsid w:val="00F55867"/>
    <w:rsid w:val="00F55C8D"/>
    <w:rsid w:val="00F563FF"/>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1F7E"/>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C40"/>
    <w:rsid w:val="00F65E22"/>
    <w:rsid w:val="00F66026"/>
    <w:rsid w:val="00F6659C"/>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0BE"/>
    <w:rsid w:val="00F7148A"/>
    <w:rsid w:val="00F715E2"/>
    <w:rsid w:val="00F717A0"/>
    <w:rsid w:val="00F71F81"/>
    <w:rsid w:val="00F7257D"/>
    <w:rsid w:val="00F72697"/>
    <w:rsid w:val="00F72707"/>
    <w:rsid w:val="00F728C1"/>
    <w:rsid w:val="00F72B60"/>
    <w:rsid w:val="00F72BA8"/>
    <w:rsid w:val="00F72C97"/>
    <w:rsid w:val="00F72F12"/>
    <w:rsid w:val="00F72FE8"/>
    <w:rsid w:val="00F72FF5"/>
    <w:rsid w:val="00F7315D"/>
    <w:rsid w:val="00F733A5"/>
    <w:rsid w:val="00F734F8"/>
    <w:rsid w:val="00F73673"/>
    <w:rsid w:val="00F73D02"/>
    <w:rsid w:val="00F743BD"/>
    <w:rsid w:val="00F74483"/>
    <w:rsid w:val="00F746B1"/>
    <w:rsid w:val="00F74BAA"/>
    <w:rsid w:val="00F75527"/>
    <w:rsid w:val="00F75B77"/>
    <w:rsid w:val="00F75BCF"/>
    <w:rsid w:val="00F75C77"/>
    <w:rsid w:val="00F76448"/>
    <w:rsid w:val="00F767E5"/>
    <w:rsid w:val="00F768B4"/>
    <w:rsid w:val="00F76996"/>
    <w:rsid w:val="00F7725B"/>
    <w:rsid w:val="00F77268"/>
    <w:rsid w:val="00F77DE9"/>
    <w:rsid w:val="00F80276"/>
    <w:rsid w:val="00F80285"/>
    <w:rsid w:val="00F8072B"/>
    <w:rsid w:val="00F80792"/>
    <w:rsid w:val="00F80B2D"/>
    <w:rsid w:val="00F80B6E"/>
    <w:rsid w:val="00F80DBD"/>
    <w:rsid w:val="00F8121E"/>
    <w:rsid w:val="00F81236"/>
    <w:rsid w:val="00F8178E"/>
    <w:rsid w:val="00F824CF"/>
    <w:rsid w:val="00F824F6"/>
    <w:rsid w:val="00F82660"/>
    <w:rsid w:val="00F8270E"/>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86E94"/>
    <w:rsid w:val="00F876E1"/>
    <w:rsid w:val="00F903BD"/>
    <w:rsid w:val="00F9063E"/>
    <w:rsid w:val="00F90831"/>
    <w:rsid w:val="00F90872"/>
    <w:rsid w:val="00F90AD2"/>
    <w:rsid w:val="00F911AF"/>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88"/>
    <w:rsid w:val="00F963F3"/>
    <w:rsid w:val="00F968CE"/>
    <w:rsid w:val="00F969E6"/>
    <w:rsid w:val="00F96A52"/>
    <w:rsid w:val="00F96B99"/>
    <w:rsid w:val="00F96D89"/>
    <w:rsid w:val="00F96F5A"/>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3429"/>
    <w:rsid w:val="00FA376A"/>
    <w:rsid w:val="00FA426D"/>
    <w:rsid w:val="00FA4654"/>
    <w:rsid w:val="00FA4E62"/>
    <w:rsid w:val="00FA4EBE"/>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5F"/>
    <w:rsid w:val="00FB098A"/>
    <w:rsid w:val="00FB09B0"/>
    <w:rsid w:val="00FB09F9"/>
    <w:rsid w:val="00FB0D47"/>
    <w:rsid w:val="00FB0E6F"/>
    <w:rsid w:val="00FB0EC4"/>
    <w:rsid w:val="00FB0F48"/>
    <w:rsid w:val="00FB11EF"/>
    <w:rsid w:val="00FB1323"/>
    <w:rsid w:val="00FB16F2"/>
    <w:rsid w:val="00FB1BB8"/>
    <w:rsid w:val="00FB215A"/>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83B"/>
    <w:rsid w:val="00FC29D1"/>
    <w:rsid w:val="00FC2C69"/>
    <w:rsid w:val="00FC30D2"/>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6EC"/>
    <w:rsid w:val="00FC581C"/>
    <w:rsid w:val="00FC5A8F"/>
    <w:rsid w:val="00FC673E"/>
    <w:rsid w:val="00FC68EF"/>
    <w:rsid w:val="00FC6A37"/>
    <w:rsid w:val="00FC6B59"/>
    <w:rsid w:val="00FC6E71"/>
    <w:rsid w:val="00FC7264"/>
    <w:rsid w:val="00FC72CF"/>
    <w:rsid w:val="00FC7619"/>
    <w:rsid w:val="00FC7ABA"/>
    <w:rsid w:val="00FC7D96"/>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6165"/>
    <w:rsid w:val="00FD623B"/>
    <w:rsid w:val="00FD6836"/>
    <w:rsid w:val="00FD722D"/>
    <w:rsid w:val="00FD7E35"/>
    <w:rsid w:val="00FE0311"/>
    <w:rsid w:val="00FE0418"/>
    <w:rsid w:val="00FE0AD6"/>
    <w:rsid w:val="00FE0BD3"/>
    <w:rsid w:val="00FE0DEA"/>
    <w:rsid w:val="00FE0F43"/>
    <w:rsid w:val="00FE1125"/>
    <w:rsid w:val="00FE174A"/>
    <w:rsid w:val="00FE197B"/>
    <w:rsid w:val="00FE22B2"/>
    <w:rsid w:val="00FE32A3"/>
    <w:rsid w:val="00FE3C2F"/>
    <w:rsid w:val="00FE4178"/>
    <w:rsid w:val="00FE4466"/>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82"/>
    <w:rsid w:val="00FF23BE"/>
    <w:rsid w:val="00FF2F17"/>
    <w:rsid w:val="00FF3476"/>
    <w:rsid w:val="00FF3698"/>
    <w:rsid w:val="00FF3959"/>
    <w:rsid w:val="00FF3A7C"/>
    <w:rsid w:val="00FF3C38"/>
    <w:rsid w:val="00FF3E01"/>
    <w:rsid w:val="00FF3F40"/>
    <w:rsid w:val="00FF42BC"/>
    <w:rsid w:val="00FF4B07"/>
    <w:rsid w:val="00FF4C7F"/>
    <w:rsid w:val="00FF54F9"/>
    <w:rsid w:val="00FF56CD"/>
    <w:rsid w:val="00FF59BD"/>
    <w:rsid w:val="00FF5AE0"/>
    <w:rsid w:val="00FF5E33"/>
    <w:rsid w:val="00FF6A59"/>
    <w:rsid w:val="00FF7509"/>
    <w:rsid w:val="00FF78E0"/>
    <w:rsid w:val="00FF7D45"/>
    <w:rsid w:val="00FF7F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v:textbox inset="5.85pt,.7pt,5.85pt,.7pt"/>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uiPriority="9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C04F7"/>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uiPriority w:val="9"/>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uiPriority w:val="9"/>
    <w:qFormat/>
    <w:rsid w:val="00D25335"/>
    <w:pPr>
      <w:outlineLvl w:val="3"/>
    </w:pPr>
    <w:rPr>
      <w:sz w:val="24"/>
    </w:rPr>
  </w:style>
  <w:style w:type="paragraph" w:styleId="5">
    <w:name w:val="heading 5"/>
    <w:aliases w:val="h5,Heading5"/>
    <w:basedOn w:val="41"/>
    <w:next w:val="a0"/>
    <w:uiPriority w:val="9"/>
    <w:qFormat/>
    <w:rsid w:val="0013204A"/>
    <w:pPr>
      <w:outlineLvl w:val="4"/>
    </w:pPr>
    <w:rPr>
      <w:sz w:val="22"/>
    </w:rPr>
  </w:style>
  <w:style w:type="paragraph" w:styleId="6">
    <w:name w:val="heading 6"/>
    <w:basedOn w:val="H6"/>
    <w:next w:val="a0"/>
    <w:uiPriority w:val="9"/>
    <w:qFormat/>
    <w:rsid w:val="00286134"/>
    <w:pPr>
      <w:outlineLvl w:val="5"/>
    </w:pPr>
  </w:style>
  <w:style w:type="paragraph" w:styleId="7">
    <w:name w:val="heading 7"/>
    <w:basedOn w:val="H6"/>
    <w:next w:val="a0"/>
    <w:uiPriority w:val="9"/>
    <w:qFormat/>
    <w:rsid w:val="00286134"/>
    <w:pPr>
      <w:outlineLvl w:val="6"/>
    </w:pPr>
  </w:style>
  <w:style w:type="paragraph" w:styleId="8">
    <w:name w:val="heading 8"/>
    <w:basedOn w:val="7"/>
    <w:next w:val="a0"/>
    <w:uiPriority w:val="9"/>
    <w:qFormat/>
    <w:rsid w:val="00286134"/>
    <w:pPr>
      <w:outlineLvl w:val="7"/>
    </w:pPr>
  </w:style>
  <w:style w:type="paragraph" w:styleId="9">
    <w:name w:val="heading 9"/>
    <w:basedOn w:val="8"/>
    <w:next w:val="a0"/>
    <w:uiPriority w:val="9"/>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SimSun"/>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SimSun"/>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SimSun"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SimSun"/>
      <w:lang w:val="en-GB" w:eastAsia="en-US" w:bidi="ar-SA"/>
    </w:rPr>
  </w:style>
  <w:style w:type="character" w:customStyle="1" w:styleId="MSMinchoChar">
    <w:name w:val="样式 列表 + (西文) MS Mincho Char"/>
    <w:basedOn w:val="Char"/>
    <w:link w:val="MSMincho"/>
    <w:rsid w:val="00141333"/>
    <w:rPr>
      <w:rFonts w:eastAsia="SimSun"/>
      <w:lang w:val="en-GB" w:eastAsia="en-US" w:bidi="ar-SA"/>
    </w:rPr>
  </w:style>
  <w:style w:type="paragraph" w:customStyle="1" w:styleId="B4">
    <w:name w:val="B4"/>
    <w:basedOn w:val="43"/>
    <w:link w:val="B4Char"/>
    <w:qFormat/>
    <w:rsid w:val="00286134"/>
  </w:style>
  <w:style w:type="character" w:customStyle="1" w:styleId="B4Char">
    <w:name w:val="B4 Char"/>
    <w:link w:val="B4"/>
    <w:qFormat/>
    <w:rsid w:val="00415963"/>
    <w:rPr>
      <w:rFonts w:eastAsia="SimSun"/>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SimSun"/>
      <w:color w:val="0000FF"/>
      <w:u w:val="single"/>
      <w:lang w:val="en-US" w:eastAsia="zh-CN" w:bidi="ar-SA"/>
    </w:rPr>
  </w:style>
  <w:style w:type="character" w:styleId="ac">
    <w:name w:val="annotation reference"/>
    <w:uiPriority w:val="99"/>
    <w:qFormat/>
    <w:rsid w:val="00286134"/>
    <w:rPr>
      <w:rFonts w:eastAsia="SimSun"/>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SimSun"/>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uiPriority w:val="99"/>
    <w:qFormat/>
    <w:rsid w:val="00415963"/>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qFormat/>
    <w:rsid w:val="00956F3A"/>
    <w:rPr>
      <w:rFonts w:eastAsia="MS LineDraw"/>
      <w:lang w:val="en-GB" w:eastAsia="ja-JP" w:bidi="ar-SA"/>
    </w:rPr>
  </w:style>
  <w:style w:type="character" w:customStyle="1" w:styleId="af5">
    <w:name w:val="首标题"/>
    <w:rsid w:val="00491F4A"/>
    <w:rPr>
      <w:rFonts w:ascii="Arial" w:eastAsia="SimSun"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SimSun"/>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SimSun"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ì¬º¥¹¥È¶ÎÂä,ÁÐ³ö¶ÎÂä,¥ê¥¹¥È¶ÎÂä,列表段落1,—ño’i—Ž,1st level - Bullet List Paragraph,Lettre d'introduction,Paragrafo elenco,Normal bullet 2,Bullet list,列表段落11,목록단락,Task Body"/>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SimSun"/>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SimSun"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qFormat/>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SimSun"/>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SimSun"/>
      <w:color w:val="333333"/>
      <w:lang w:val="en-US" w:eastAsia="zh-CN" w:bidi="ar-SA"/>
    </w:rPr>
  </w:style>
  <w:style w:type="character" w:customStyle="1" w:styleId="im-content1">
    <w:name w:val="im-content1"/>
    <w:rsid w:val="000A4833"/>
    <w:rPr>
      <w:rFonts w:eastAsia="SimSun"/>
      <w:color w:val="333333"/>
      <w:lang w:val="en-US" w:eastAsia="zh-CN" w:bidi="ar-SA"/>
    </w:rPr>
  </w:style>
  <w:style w:type="paragraph" w:customStyle="1" w:styleId="B3">
    <w:name w:val="B3"/>
    <w:basedOn w:val="31"/>
    <w:link w:val="B3Char2"/>
    <w:qFormat/>
    <w:rsid w:val="004A1F9C"/>
    <w:pPr>
      <w:ind w:hanging="284"/>
    </w:pPr>
  </w:style>
  <w:style w:type="character" w:customStyle="1" w:styleId="B3Char2">
    <w:name w:val="B3 Char2"/>
    <w:link w:val="B3"/>
    <w:qFormat/>
    <w:rsid w:val="004A1F9C"/>
    <w:rPr>
      <w:rFonts w:eastAsia="SimSun"/>
      <w:lang w:val="en-GB" w:eastAsia="en-US" w:bidi="ar-SA"/>
    </w:rPr>
  </w:style>
  <w:style w:type="character" w:customStyle="1" w:styleId="TFZchn">
    <w:name w:val="TF Zchn"/>
    <w:link w:val="TF"/>
    <w:locked/>
    <w:rsid w:val="000D118B"/>
    <w:rPr>
      <w:rFonts w:ascii="Arial" w:eastAsia="SimSun"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SimSun"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SimSun"/>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SimSun"/>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SimSun" w:hAnsi="SimSun" w:cs="SimSun"/>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qFormat/>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SimSun" w:hAnsi="CG Times (WN)" w:cs="Times New Roman"/>
      <w:b/>
      <w:bCs/>
      <w:kern w:val="28"/>
      <w:sz w:val="32"/>
      <w:szCs w:val="32"/>
      <w:lang w:val="en-GB" w:eastAsia="en-US" w:bidi="ar-SA"/>
    </w:rPr>
  </w:style>
  <w:style w:type="character" w:customStyle="1" w:styleId="TAHCar">
    <w:name w:val="TAH Car"/>
    <w:link w:val="TAH"/>
    <w:locked/>
    <w:rsid w:val="00BB4811"/>
    <w:rPr>
      <w:rFonts w:ascii="Arial" w:eastAsia="SimSun" w:hAnsi="Arial"/>
      <w:b/>
      <w:sz w:val="18"/>
      <w:lang w:val="en-GB" w:eastAsia="en-US"/>
    </w:rPr>
  </w:style>
  <w:style w:type="paragraph" w:customStyle="1" w:styleId="ComeBack">
    <w:name w:val="ComeBack"/>
    <w:basedOn w:val="Doc-text2"/>
    <w:next w:val="Doc-text2"/>
    <w:rsid w:val="00467627"/>
    <w:pPr>
      <w:numPr>
        <w:numId w:val="13"/>
      </w:numPr>
      <w:tabs>
        <w:tab w:val="clear" w:pos="1622"/>
      </w:tabs>
    </w:pPr>
    <w:rPr>
      <w:rFonts w:eastAsia="Times New Roman" w:cs="Arial"/>
    </w:rPr>
  </w:style>
  <w:style w:type="character" w:customStyle="1" w:styleId="TACChar">
    <w:name w:val="TAC Char"/>
    <w:link w:val="TAC"/>
    <w:locked/>
    <w:rsid w:val="009F405A"/>
    <w:rPr>
      <w:rFonts w:ascii="Arial" w:eastAsia="SimSun"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uiPriority w:val="99"/>
    <w:qFormat/>
    <w:rsid w:val="00B649FD"/>
    <w:pPr>
      <w:numPr>
        <w:numId w:val="14"/>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Char3">
    <w:name w:val="列出段落 Char"/>
    <w:aliases w:val="- Bullets Char,목록 단락 Char,リスト段落 Char,Lista1 Char,?? ?? Char,????? Char,???? Char,中等深浅网格 1 - 着色 21 Char,¥¡¡¡¡ì¬º¥¹¥È¶ÎÂä Char,ÁÐ³ö¶ÎÂä Char,¥ê¥¹¥È¶ÎÂä Char,列表段落1 Char,—ño’i—Ž Char,1st level - Bullet List Paragraph Char,Paragrafo elenco Char"/>
    <w:link w:val="af8"/>
    <w:uiPriority w:val="34"/>
    <w:qFormat/>
    <w:locked/>
    <w:rsid w:val="00515693"/>
    <w:rPr>
      <w:rFonts w:ascii="Batang" w:eastAsia="Batang" w:hAnsi="Batang"/>
      <w:sz w:val="22"/>
      <w:szCs w:val="22"/>
      <w:lang w:eastAsia="en-US"/>
    </w:rPr>
  </w:style>
  <w:style w:type="paragraph" w:customStyle="1" w:styleId="Doc-title">
    <w:name w:val="Doc-title"/>
    <w:basedOn w:val="a0"/>
    <w:next w:val="Doc-text2"/>
    <w:link w:val="Doc-titleChar"/>
    <w:qFormat/>
    <w:rsid w:val="00D5013E"/>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D5013E"/>
    <w:rPr>
      <w:rFonts w:ascii="Arial" w:eastAsia="Times New Roman" w:hAnsi="Arial"/>
      <w:noProof/>
      <w:lang w:val="en-GB" w:eastAsia="ja-JP"/>
    </w:rPr>
  </w:style>
  <w:style w:type="character" w:styleId="afc">
    <w:name w:val="Strong"/>
    <w:basedOn w:val="a1"/>
    <w:qFormat/>
    <w:rsid w:val="00974799"/>
    <w:rPr>
      <w:b/>
      <w:bCs/>
    </w:rPr>
  </w:style>
</w:styles>
</file>

<file path=word/webSettings.xml><?xml version="1.0" encoding="utf-8"?>
<w:webSettings xmlns:r="http://schemas.openxmlformats.org/officeDocument/2006/relationships" xmlns:w="http://schemas.openxmlformats.org/wordprocessingml/2006/main">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3514594">
      <w:bodyDiv w:val="1"/>
      <w:marLeft w:val="0"/>
      <w:marRight w:val="0"/>
      <w:marTop w:val="0"/>
      <w:marBottom w:val="0"/>
      <w:divBdr>
        <w:top w:val="none" w:sz="0" w:space="0" w:color="auto"/>
        <w:left w:val="none" w:sz="0" w:space="0" w:color="auto"/>
        <w:bottom w:val="none" w:sz="0" w:space="0" w:color="auto"/>
        <w:right w:val="none" w:sz="0" w:space="0" w:color="auto"/>
      </w:divBdr>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483618830">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DDC0A3-F1CB-43E2-B52B-0FD9403B7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1</TotalTime>
  <Pages>3</Pages>
  <Words>1226</Words>
  <Characters>6990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Chaili-CMCC</cp:lastModifiedBy>
  <cp:revision>4</cp:revision>
  <cp:lastPrinted>2009-04-22T01:01:00Z</cp:lastPrinted>
  <dcterms:created xsi:type="dcterms:W3CDTF">2021-10-22T02:20:00Z</dcterms:created>
  <dcterms:modified xsi:type="dcterms:W3CDTF">2021-10-22T02:21:00Z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y fmtid="{D5CDD505-2E9C-101B-9397-08002B2CF9AE}" pid="28" name="_AdHocReviewCycleID">
    <vt:i4>1426113680</vt:i4>
  </property>
  <property fmtid="{D5CDD505-2E9C-101B-9397-08002B2CF9AE}" pid="29" name="_NewReviewCycle">
    <vt:lpwstr/>
  </property>
  <property fmtid="{D5CDD505-2E9C-101B-9397-08002B2CF9AE}" pid="30" name="_EmailSubject">
    <vt:lpwstr>PDCP Status Report issue during MBS bear type change for R17 MBS</vt:lpwstr>
  </property>
  <property fmtid="{D5CDD505-2E9C-101B-9397-08002B2CF9AE}" pid="31" name="_AuthorEmail">
    <vt:lpwstr>pkadiri@qti.qualcomm.com</vt:lpwstr>
  </property>
  <property fmtid="{D5CDD505-2E9C-101B-9397-08002B2CF9AE}" pid="32" name="_AuthorEmailDisplayName">
    <vt:lpwstr>Prasad Kadiri</vt:lpwstr>
  </property>
  <property fmtid="{D5CDD505-2E9C-101B-9397-08002B2CF9AE}" pid="33" name="_ReviewingToolsShownOnce">
    <vt:lpwstr/>
  </property>
</Properties>
</file>